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6B" w:rsidRPr="00D06AB4" w:rsidRDefault="00672BB8" w:rsidP="00390F6B">
      <w:pPr>
        <w:pStyle w:val="TableContents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0F6B">
        <w:rPr>
          <w:sz w:val="28"/>
          <w:szCs w:val="28"/>
        </w:rPr>
        <w:t>Приложение №</w:t>
      </w:r>
      <w:r w:rsidR="008B4337">
        <w:rPr>
          <w:sz w:val="28"/>
          <w:szCs w:val="28"/>
        </w:rPr>
        <w:t xml:space="preserve"> </w:t>
      </w:r>
      <w:r w:rsidR="00390F6B">
        <w:rPr>
          <w:sz w:val="28"/>
          <w:szCs w:val="28"/>
        </w:rPr>
        <w:t>8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 w:rsidR="00672BB8"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>к муниципальной Программе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</w:t>
      </w:r>
      <w:r w:rsidR="00672BB8">
        <w:rPr>
          <w:sz w:val="28"/>
          <w:szCs w:val="28"/>
        </w:rPr>
        <w:t xml:space="preserve">           </w:t>
      </w:r>
      <w:r w:rsidRPr="00D06AB4">
        <w:rPr>
          <w:sz w:val="28"/>
          <w:szCs w:val="28"/>
        </w:rPr>
        <w:t xml:space="preserve">«Обеспечение </w:t>
      </w:r>
      <w:proofErr w:type="gramStart"/>
      <w:r w:rsidRPr="00D06AB4">
        <w:rPr>
          <w:sz w:val="28"/>
          <w:szCs w:val="28"/>
        </w:rPr>
        <w:t>доступным</w:t>
      </w:r>
      <w:proofErr w:type="gramEnd"/>
      <w:r w:rsidRPr="00D06AB4">
        <w:rPr>
          <w:sz w:val="28"/>
          <w:szCs w:val="28"/>
        </w:rPr>
        <w:t xml:space="preserve"> и        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 w:rsidR="00672BB8"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 xml:space="preserve">комфортным жильем и 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 w:rsidR="00672BB8"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>коммунальными услугами</w:t>
      </w:r>
    </w:p>
    <w:p w:rsidR="00390F6B" w:rsidRPr="00D06AB4" w:rsidRDefault="00390F6B" w:rsidP="008B4337">
      <w:pPr>
        <w:pStyle w:val="TableContents"/>
        <w:ind w:left="567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 w:rsidR="00672BB8">
        <w:rPr>
          <w:sz w:val="28"/>
          <w:szCs w:val="28"/>
        </w:rPr>
        <w:t xml:space="preserve">       </w:t>
      </w:r>
      <w:r w:rsidRPr="00D06AB4">
        <w:rPr>
          <w:sz w:val="28"/>
          <w:szCs w:val="28"/>
        </w:rPr>
        <w:t>граждан Российской Федерации»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</w:p>
    <w:p w:rsidR="00390F6B" w:rsidRPr="00D06AB4" w:rsidRDefault="00390F6B" w:rsidP="00390F6B">
      <w:pPr>
        <w:pStyle w:val="a3"/>
        <w:ind w:firstLine="708"/>
        <w:jc w:val="center"/>
        <w:rPr>
          <w:b/>
          <w:sz w:val="28"/>
          <w:szCs w:val="28"/>
        </w:rPr>
      </w:pPr>
      <w:r w:rsidRPr="00D06AB4">
        <w:rPr>
          <w:b/>
          <w:sz w:val="28"/>
          <w:szCs w:val="28"/>
        </w:rPr>
        <w:t>Прогнозируемые объемы финансирования</w:t>
      </w:r>
    </w:p>
    <w:p w:rsidR="00390F6B" w:rsidRDefault="00390F6B" w:rsidP="00390F6B">
      <w:pPr>
        <w:pStyle w:val="a3"/>
        <w:ind w:firstLine="708"/>
        <w:jc w:val="center"/>
        <w:rPr>
          <w:b/>
          <w:sz w:val="28"/>
          <w:szCs w:val="28"/>
        </w:rPr>
      </w:pPr>
      <w:r w:rsidRPr="00D06AB4"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>сетей водоснабжения</w:t>
      </w:r>
    </w:p>
    <w:p w:rsidR="001008D1" w:rsidRDefault="001008D1" w:rsidP="00390F6B">
      <w:pPr>
        <w:pStyle w:val="a3"/>
        <w:ind w:firstLine="708"/>
        <w:jc w:val="both"/>
        <w:rPr>
          <w:sz w:val="28"/>
          <w:szCs w:val="28"/>
        </w:rPr>
      </w:pPr>
    </w:p>
    <w:p w:rsidR="00390F6B" w:rsidRPr="00D06AB4" w:rsidRDefault="00390F6B" w:rsidP="00390F6B">
      <w:pPr>
        <w:pStyle w:val="a3"/>
        <w:ind w:firstLine="708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            (в </w:t>
      </w:r>
      <w:proofErr w:type="spellStart"/>
      <w:r w:rsidRPr="00D06AB4">
        <w:rPr>
          <w:sz w:val="28"/>
          <w:szCs w:val="28"/>
        </w:rPr>
        <w:t>тыс</w:t>
      </w:r>
      <w:proofErr w:type="gramStart"/>
      <w:r w:rsidRPr="00D06AB4">
        <w:rPr>
          <w:sz w:val="28"/>
          <w:szCs w:val="28"/>
        </w:rPr>
        <w:t>.р</w:t>
      </w:r>
      <w:proofErr w:type="gramEnd"/>
      <w:r w:rsidRPr="00D06AB4">
        <w:rPr>
          <w:sz w:val="28"/>
          <w:szCs w:val="28"/>
        </w:rPr>
        <w:t>ублях</w:t>
      </w:r>
      <w:proofErr w:type="spellEnd"/>
      <w:r w:rsidRPr="00D06AB4">
        <w:rPr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1057"/>
        <w:gridCol w:w="745"/>
        <w:gridCol w:w="912"/>
        <w:gridCol w:w="746"/>
        <w:gridCol w:w="746"/>
        <w:gridCol w:w="962"/>
        <w:gridCol w:w="746"/>
        <w:gridCol w:w="746"/>
        <w:gridCol w:w="876"/>
        <w:gridCol w:w="696"/>
      </w:tblGrid>
      <w:tr w:rsidR="00672BB8" w:rsidRPr="00D06AB4" w:rsidTr="0044769B">
        <w:tc>
          <w:tcPr>
            <w:tcW w:w="2261" w:type="dxa"/>
            <w:vMerge w:val="restart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Источники и направления финансирования</w:t>
            </w:r>
          </w:p>
        </w:tc>
        <w:tc>
          <w:tcPr>
            <w:tcW w:w="1082" w:type="dxa"/>
            <w:vMerge w:val="restart"/>
          </w:tcPr>
          <w:p w:rsidR="00672BB8" w:rsidRPr="00D06AB4" w:rsidRDefault="00672BB8" w:rsidP="00672BB8">
            <w:pPr>
              <w:pStyle w:val="a3"/>
              <w:jc w:val="both"/>
            </w:pPr>
            <w:r w:rsidRPr="00D06AB4">
              <w:t>2019-202</w:t>
            </w:r>
            <w:r>
              <w:t>7</w:t>
            </w:r>
          </w:p>
        </w:tc>
        <w:tc>
          <w:tcPr>
            <w:tcW w:w="7079" w:type="dxa"/>
            <w:gridSpan w:val="9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В том числе по годам</w:t>
            </w:r>
          </w:p>
        </w:tc>
      </w:tr>
      <w:tr w:rsidR="00672BB8" w:rsidRPr="00D06AB4" w:rsidTr="00672BB8">
        <w:tc>
          <w:tcPr>
            <w:tcW w:w="2261" w:type="dxa"/>
            <w:vMerge/>
          </w:tcPr>
          <w:p w:rsidR="00672BB8" w:rsidRPr="00D06AB4" w:rsidRDefault="00672BB8" w:rsidP="00DC6E28">
            <w:pPr>
              <w:pStyle w:val="a3"/>
              <w:jc w:val="both"/>
            </w:pPr>
          </w:p>
        </w:tc>
        <w:tc>
          <w:tcPr>
            <w:tcW w:w="1082" w:type="dxa"/>
            <w:vMerge/>
          </w:tcPr>
          <w:p w:rsidR="00672BB8" w:rsidRPr="00D06AB4" w:rsidRDefault="00672BB8" w:rsidP="00DC6E28">
            <w:pPr>
              <w:pStyle w:val="a3"/>
              <w:jc w:val="both"/>
            </w:pPr>
          </w:p>
        </w:tc>
        <w:tc>
          <w:tcPr>
            <w:tcW w:w="764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2019</w:t>
            </w:r>
          </w:p>
        </w:tc>
        <w:tc>
          <w:tcPr>
            <w:tcW w:w="997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2020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2021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2022</w:t>
            </w:r>
          </w:p>
        </w:tc>
        <w:tc>
          <w:tcPr>
            <w:tcW w:w="996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2023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2024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2025</w:t>
            </w:r>
          </w:p>
        </w:tc>
        <w:tc>
          <w:tcPr>
            <w:tcW w:w="631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2026</w:t>
            </w:r>
          </w:p>
        </w:tc>
        <w:tc>
          <w:tcPr>
            <w:tcW w:w="631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2027</w:t>
            </w:r>
          </w:p>
        </w:tc>
      </w:tr>
      <w:tr w:rsidR="00672BB8" w:rsidRPr="00D06AB4" w:rsidTr="00672BB8">
        <w:tc>
          <w:tcPr>
            <w:tcW w:w="2261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Всего</w:t>
            </w:r>
          </w:p>
        </w:tc>
        <w:tc>
          <w:tcPr>
            <w:tcW w:w="108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14600,0</w:t>
            </w:r>
          </w:p>
        </w:tc>
        <w:tc>
          <w:tcPr>
            <w:tcW w:w="764" w:type="dxa"/>
          </w:tcPr>
          <w:p w:rsidR="00672BB8" w:rsidRPr="00473630" w:rsidRDefault="00672BB8" w:rsidP="00DC6E28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997" w:type="dxa"/>
          </w:tcPr>
          <w:p w:rsidR="00672BB8" w:rsidRPr="00473630" w:rsidRDefault="00672BB8" w:rsidP="00DC6E28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96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8100,0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631" w:type="dxa"/>
          </w:tcPr>
          <w:p w:rsidR="00672BB8" w:rsidRDefault="00672BB8" w:rsidP="00DC6E28">
            <w:pPr>
              <w:pStyle w:val="a3"/>
              <w:jc w:val="both"/>
            </w:pPr>
            <w:r>
              <w:t>6500,0</w:t>
            </w:r>
          </w:p>
        </w:tc>
        <w:tc>
          <w:tcPr>
            <w:tcW w:w="631" w:type="dxa"/>
          </w:tcPr>
          <w:p w:rsidR="00672BB8" w:rsidRDefault="00672BB8" w:rsidP="00DC6E28">
            <w:pPr>
              <w:pStyle w:val="a3"/>
              <w:jc w:val="both"/>
            </w:pPr>
            <w:r>
              <w:t>-</w:t>
            </w:r>
          </w:p>
        </w:tc>
      </w:tr>
      <w:tr w:rsidR="00672BB8" w:rsidRPr="00D06AB4" w:rsidTr="00672BB8">
        <w:tc>
          <w:tcPr>
            <w:tcW w:w="2261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Федеральный бюджет</w:t>
            </w:r>
          </w:p>
        </w:tc>
        <w:tc>
          <w:tcPr>
            <w:tcW w:w="108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14308,0</w:t>
            </w:r>
          </w:p>
        </w:tc>
        <w:tc>
          <w:tcPr>
            <w:tcW w:w="764" w:type="dxa"/>
          </w:tcPr>
          <w:p w:rsidR="00672BB8" w:rsidRPr="00473630" w:rsidRDefault="00672BB8" w:rsidP="00DC6E28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997" w:type="dxa"/>
          </w:tcPr>
          <w:p w:rsidR="00672BB8" w:rsidRPr="00473630" w:rsidRDefault="00672BB8" w:rsidP="00DC6E28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96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7938,0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631" w:type="dxa"/>
          </w:tcPr>
          <w:p w:rsidR="00672BB8" w:rsidRDefault="00672BB8" w:rsidP="00DC6E28">
            <w:pPr>
              <w:pStyle w:val="a3"/>
              <w:jc w:val="both"/>
            </w:pPr>
            <w:r>
              <w:t>6370,0</w:t>
            </w:r>
          </w:p>
        </w:tc>
        <w:tc>
          <w:tcPr>
            <w:tcW w:w="631" w:type="dxa"/>
          </w:tcPr>
          <w:p w:rsidR="00672BB8" w:rsidRDefault="00672BB8" w:rsidP="00DC6E28">
            <w:pPr>
              <w:pStyle w:val="a3"/>
              <w:jc w:val="both"/>
            </w:pPr>
            <w:r>
              <w:t>-</w:t>
            </w:r>
          </w:p>
        </w:tc>
      </w:tr>
      <w:tr w:rsidR="00672BB8" w:rsidRPr="00D06AB4" w:rsidTr="00672BB8">
        <w:tc>
          <w:tcPr>
            <w:tcW w:w="2261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Республиканский бюджет</w:t>
            </w:r>
          </w:p>
        </w:tc>
        <w:tc>
          <w:tcPr>
            <w:tcW w:w="108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146,0</w:t>
            </w:r>
          </w:p>
        </w:tc>
        <w:tc>
          <w:tcPr>
            <w:tcW w:w="764" w:type="dxa"/>
          </w:tcPr>
          <w:p w:rsidR="00672BB8" w:rsidRPr="00473630" w:rsidRDefault="00672BB8" w:rsidP="00DC6E28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997" w:type="dxa"/>
          </w:tcPr>
          <w:p w:rsidR="00672BB8" w:rsidRPr="00473630" w:rsidRDefault="00672BB8" w:rsidP="00DC6E28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96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81,0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631" w:type="dxa"/>
          </w:tcPr>
          <w:p w:rsidR="00672BB8" w:rsidRDefault="00672BB8" w:rsidP="00DC6E28">
            <w:pPr>
              <w:pStyle w:val="a3"/>
              <w:jc w:val="both"/>
            </w:pPr>
            <w:r>
              <w:t>65,0</w:t>
            </w:r>
          </w:p>
        </w:tc>
        <w:tc>
          <w:tcPr>
            <w:tcW w:w="631" w:type="dxa"/>
          </w:tcPr>
          <w:p w:rsidR="00672BB8" w:rsidRDefault="00672BB8" w:rsidP="00DC6E28">
            <w:pPr>
              <w:pStyle w:val="a3"/>
              <w:jc w:val="both"/>
            </w:pPr>
            <w:r>
              <w:t>-</w:t>
            </w:r>
          </w:p>
        </w:tc>
      </w:tr>
      <w:tr w:rsidR="00672BB8" w:rsidRPr="00D06AB4" w:rsidTr="00672BB8">
        <w:tc>
          <w:tcPr>
            <w:tcW w:w="2261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Бюджет Комсомольского городского поселения Чамзинского муниципального района РМ</w:t>
            </w:r>
          </w:p>
        </w:tc>
        <w:tc>
          <w:tcPr>
            <w:tcW w:w="108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146,0</w:t>
            </w:r>
          </w:p>
        </w:tc>
        <w:tc>
          <w:tcPr>
            <w:tcW w:w="764" w:type="dxa"/>
          </w:tcPr>
          <w:p w:rsidR="00672BB8" w:rsidRPr="00473630" w:rsidRDefault="00672BB8" w:rsidP="00DC6E28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997" w:type="dxa"/>
          </w:tcPr>
          <w:p w:rsidR="00672BB8" w:rsidRPr="00473630" w:rsidRDefault="00672BB8" w:rsidP="00DC6E28">
            <w:pPr>
              <w:pStyle w:val="a3"/>
              <w:jc w:val="both"/>
            </w:pPr>
            <w:r w:rsidRPr="00473630"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96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81,0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631" w:type="dxa"/>
          </w:tcPr>
          <w:p w:rsidR="00672BB8" w:rsidRDefault="00672BB8" w:rsidP="00DC6E28">
            <w:pPr>
              <w:pStyle w:val="a3"/>
              <w:jc w:val="both"/>
            </w:pPr>
            <w:r>
              <w:t>65,0</w:t>
            </w:r>
          </w:p>
        </w:tc>
        <w:tc>
          <w:tcPr>
            <w:tcW w:w="631" w:type="dxa"/>
          </w:tcPr>
          <w:p w:rsidR="00672BB8" w:rsidRDefault="00672BB8" w:rsidP="00DC6E28">
            <w:pPr>
              <w:pStyle w:val="a3"/>
              <w:jc w:val="both"/>
            </w:pPr>
            <w:r>
              <w:t>-</w:t>
            </w:r>
          </w:p>
        </w:tc>
      </w:tr>
    </w:tbl>
    <w:p w:rsidR="00390F6B" w:rsidRDefault="00390F6B" w:rsidP="00390F6B"/>
    <w:p w:rsidR="00390F6B" w:rsidRDefault="00390F6B" w:rsidP="00390F6B"/>
    <w:p w:rsidR="00390F6B" w:rsidRDefault="00390F6B" w:rsidP="00390F6B"/>
    <w:p w:rsidR="00390F6B" w:rsidRDefault="00390F6B" w:rsidP="00390F6B"/>
    <w:p w:rsidR="00390F6B" w:rsidRDefault="00390F6B" w:rsidP="00390F6B"/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Default="00390F6B" w:rsidP="00390F6B">
      <w:pPr>
        <w:pStyle w:val="TableContents"/>
        <w:ind w:left="4956" w:firstLine="708"/>
        <w:jc w:val="both"/>
        <w:rPr>
          <w:sz w:val="28"/>
          <w:szCs w:val="28"/>
        </w:rPr>
      </w:pPr>
    </w:p>
    <w:p w:rsidR="00390F6B" w:rsidRPr="00D06AB4" w:rsidRDefault="008B4337" w:rsidP="00390F6B">
      <w:pPr>
        <w:pStyle w:val="TableContents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2BB8">
        <w:rPr>
          <w:sz w:val="28"/>
          <w:szCs w:val="28"/>
        </w:rPr>
        <w:t xml:space="preserve">      </w:t>
      </w:r>
      <w:r w:rsidR="00390F6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390F6B">
        <w:rPr>
          <w:sz w:val="28"/>
          <w:szCs w:val="28"/>
        </w:rPr>
        <w:t>9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</w:t>
      </w:r>
      <w:r w:rsidR="00672BB8">
        <w:rPr>
          <w:sz w:val="28"/>
          <w:szCs w:val="28"/>
        </w:rPr>
        <w:t xml:space="preserve">           </w:t>
      </w:r>
      <w:r w:rsidRPr="00D06AB4">
        <w:rPr>
          <w:sz w:val="28"/>
          <w:szCs w:val="28"/>
        </w:rPr>
        <w:t>к муниципальной Программе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 w:rsidR="00672BB8"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 xml:space="preserve">«Обеспечение </w:t>
      </w:r>
      <w:proofErr w:type="gramStart"/>
      <w:r w:rsidRPr="00D06AB4">
        <w:rPr>
          <w:sz w:val="28"/>
          <w:szCs w:val="28"/>
        </w:rPr>
        <w:t>доступным</w:t>
      </w:r>
      <w:proofErr w:type="gramEnd"/>
      <w:r w:rsidRPr="00D06AB4">
        <w:rPr>
          <w:sz w:val="28"/>
          <w:szCs w:val="28"/>
        </w:rPr>
        <w:t xml:space="preserve"> и        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 w:rsidR="00672BB8"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 xml:space="preserve">комфортным жильем и 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 w:rsidR="00672BB8">
        <w:rPr>
          <w:sz w:val="28"/>
          <w:szCs w:val="28"/>
        </w:rPr>
        <w:t xml:space="preserve">          </w:t>
      </w:r>
      <w:r w:rsidRPr="00D06AB4">
        <w:rPr>
          <w:sz w:val="28"/>
          <w:szCs w:val="28"/>
        </w:rPr>
        <w:t>коммунальными услугами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</w:t>
      </w:r>
      <w:r w:rsidR="008B4337">
        <w:rPr>
          <w:sz w:val="28"/>
          <w:szCs w:val="28"/>
        </w:rPr>
        <w:t xml:space="preserve">                </w:t>
      </w:r>
      <w:r w:rsidRPr="00D06AB4">
        <w:rPr>
          <w:sz w:val="28"/>
          <w:szCs w:val="28"/>
        </w:rPr>
        <w:t>граждан Российской Федерации»</w:t>
      </w:r>
    </w:p>
    <w:p w:rsidR="00390F6B" w:rsidRPr="00D06AB4" w:rsidRDefault="00390F6B" w:rsidP="00390F6B">
      <w:pPr>
        <w:pStyle w:val="TableContents"/>
        <w:jc w:val="both"/>
        <w:rPr>
          <w:sz w:val="28"/>
          <w:szCs w:val="28"/>
        </w:rPr>
      </w:pPr>
    </w:p>
    <w:p w:rsidR="00390F6B" w:rsidRPr="00D06AB4" w:rsidRDefault="00390F6B" w:rsidP="00390F6B">
      <w:pPr>
        <w:pStyle w:val="a3"/>
        <w:ind w:firstLine="708"/>
        <w:jc w:val="center"/>
        <w:rPr>
          <w:b/>
          <w:sz w:val="28"/>
          <w:szCs w:val="28"/>
        </w:rPr>
      </w:pPr>
      <w:r w:rsidRPr="00D06AB4">
        <w:rPr>
          <w:b/>
          <w:sz w:val="28"/>
          <w:szCs w:val="28"/>
        </w:rPr>
        <w:t>Прогнозируемые объемы финансирования</w:t>
      </w:r>
    </w:p>
    <w:p w:rsidR="00390F6B" w:rsidRDefault="00390F6B" w:rsidP="00390F6B">
      <w:pPr>
        <w:pStyle w:val="a3"/>
        <w:ind w:firstLine="708"/>
        <w:jc w:val="center"/>
        <w:rPr>
          <w:b/>
          <w:sz w:val="28"/>
          <w:szCs w:val="28"/>
        </w:rPr>
      </w:pPr>
      <w:r w:rsidRPr="00D06AB4"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 xml:space="preserve">сетей водоотведения </w:t>
      </w:r>
    </w:p>
    <w:p w:rsidR="00DA01E5" w:rsidRPr="00D06AB4" w:rsidRDefault="00DA01E5" w:rsidP="00390F6B">
      <w:pPr>
        <w:pStyle w:val="a3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390F6B" w:rsidRPr="00D06AB4" w:rsidRDefault="00390F6B" w:rsidP="00390F6B">
      <w:pPr>
        <w:pStyle w:val="a3"/>
        <w:ind w:firstLine="708"/>
        <w:jc w:val="both"/>
        <w:rPr>
          <w:sz w:val="28"/>
          <w:szCs w:val="28"/>
        </w:rPr>
      </w:pPr>
      <w:r w:rsidRPr="00D06AB4">
        <w:rPr>
          <w:sz w:val="28"/>
          <w:szCs w:val="28"/>
        </w:rPr>
        <w:t xml:space="preserve">                                                                                     (в </w:t>
      </w:r>
      <w:proofErr w:type="spellStart"/>
      <w:r w:rsidRPr="00D06AB4">
        <w:rPr>
          <w:sz w:val="28"/>
          <w:szCs w:val="28"/>
        </w:rPr>
        <w:t>тыс.рублях</w:t>
      </w:r>
      <w:proofErr w:type="spellEnd"/>
      <w:r w:rsidRPr="00D06AB4">
        <w:rPr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9"/>
        <w:gridCol w:w="1057"/>
        <w:gridCol w:w="745"/>
        <w:gridCol w:w="765"/>
        <w:gridCol w:w="775"/>
        <w:gridCol w:w="703"/>
        <w:gridCol w:w="847"/>
        <w:gridCol w:w="904"/>
        <w:gridCol w:w="745"/>
        <w:gridCol w:w="996"/>
        <w:gridCol w:w="696"/>
      </w:tblGrid>
      <w:tr w:rsidR="00672BB8" w:rsidRPr="00D06AB4" w:rsidTr="00672BB8">
        <w:trPr>
          <w:trHeight w:val="408"/>
        </w:trPr>
        <w:tc>
          <w:tcPr>
            <w:tcW w:w="2252" w:type="dxa"/>
            <w:vMerge w:val="restart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Источники и направления финансирования</w:t>
            </w:r>
          </w:p>
        </w:tc>
        <w:tc>
          <w:tcPr>
            <w:tcW w:w="1079" w:type="dxa"/>
            <w:vMerge w:val="restart"/>
          </w:tcPr>
          <w:p w:rsidR="00672BB8" w:rsidRPr="00D06AB4" w:rsidRDefault="00672BB8" w:rsidP="00672BB8">
            <w:pPr>
              <w:pStyle w:val="a3"/>
              <w:jc w:val="both"/>
            </w:pPr>
            <w:r w:rsidRPr="00D06AB4">
              <w:t>2019-202</w:t>
            </w:r>
            <w:r>
              <w:t>7</w:t>
            </w:r>
          </w:p>
        </w:tc>
        <w:tc>
          <w:tcPr>
            <w:tcW w:w="7091" w:type="dxa"/>
            <w:gridSpan w:val="9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В том числе по годам</w:t>
            </w:r>
          </w:p>
        </w:tc>
      </w:tr>
      <w:tr w:rsidR="00672BB8" w:rsidRPr="00D06AB4" w:rsidTr="00672BB8">
        <w:tc>
          <w:tcPr>
            <w:tcW w:w="2252" w:type="dxa"/>
            <w:vMerge/>
          </w:tcPr>
          <w:p w:rsidR="00672BB8" w:rsidRPr="00D06AB4" w:rsidRDefault="00672BB8" w:rsidP="00DC6E28">
            <w:pPr>
              <w:pStyle w:val="a3"/>
              <w:jc w:val="both"/>
            </w:pPr>
          </w:p>
        </w:tc>
        <w:tc>
          <w:tcPr>
            <w:tcW w:w="1079" w:type="dxa"/>
            <w:vMerge/>
          </w:tcPr>
          <w:p w:rsidR="00672BB8" w:rsidRPr="00D06AB4" w:rsidRDefault="00672BB8" w:rsidP="00DC6E28">
            <w:pPr>
              <w:pStyle w:val="a3"/>
              <w:jc w:val="both"/>
            </w:pPr>
          </w:p>
        </w:tc>
        <w:tc>
          <w:tcPr>
            <w:tcW w:w="762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2019</w:t>
            </w:r>
          </w:p>
        </w:tc>
        <w:tc>
          <w:tcPr>
            <w:tcW w:w="790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2020</w:t>
            </w:r>
          </w:p>
        </w:tc>
        <w:tc>
          <w:tcPr>
            <w:tcW w:w="803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2021</w:t>
            </w:r>
          </w:p>
        </w:tc>
        <w:tc>
          <w:tcPr>
            <w:tcW w:w="705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2022</w:t>
            </w:r>
          </w:p>
        </w:tc>
        <w:tc>
          <w:tcPr>
            <w:tcW w:w="900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2023</w:t>
            </w:r>
          </w:p>
        </w:tc>
        <w:tc>
          <w:tcPr>
            <w:tcW w:w="977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2024</w:t>
            </w:r>
          </w:p>
        </w:tc>
        <w:tc>
          <w:tcPr>
            <w:tcW w:w="762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2025</w:t>
            </w:r>
          </w:p>
        </w:tc>
        <w:tc>
          <w:tcPr>
            <w:tcW w:w="696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2026</w:t>
            </w:r>
          </w:p>
        </w:tc>
        <w:tc>
          <w:tcPr>
            <w:tcW w:w="696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2027</w:t>
            </w:r>
          </w:p>
        </w:tc>
      </w:tr>
      <w:tr w:rsidR="00672BB8" w:rsidRPr="00D06AB4" w:rsidTr="00672BB8">
        <w:tc>
          <w:tcPr>
            <w:tcW w:w="2252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Всего</w:t>
            </w:r>
          </w:p>
        </w:tc>
        <w:tc>
          <w:tcPr>
            <w:tcW w:w="1079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25300,0</w:t>
            </w:r>
          </w:p>
        </w:tc>
        <w:tc>
          <w:tcPr>
            <w:tcW w:w="762" w:type="dxa"/>
          </w:tcPr>
          <w:p w:rsidR="00672BB8" w:rsidRPr="009D156C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90" w:type="dxa"/>
          </w:tcPr>
          <w:p w:rsidR="00672BB8" w:rsidRPr="009D156C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803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0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77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696" w:type="dxa"/>
          </w:tcPr>
          <w:p w:rsidR="00672BB8" w:rsidRPr="00D06AB4" w:rsidRDefault="00672BB8" w:rsidP="0018084A">
            <w:pPr>
              <w:pStyle w:val="a3"/>
              <w:jc w:val="both"/>
            </w:pPr>
            <w:r>
              <w:t>25300,0</w:t>
            </w:r>
          </w:p>
        </w:tc>
        <w:tc>
          <w:tcPr>
            <w:tcW w:w="696" w:type="dxa"/>
          </w:tcPr>
          <w:p w:rsidR="00672BB8" w:rsidRDefault="00672BB8" w:rsidP="00DC6E28">
            <w:pPr>
              <w:pStyle w:val="a3"/>
              <w:jc w:val="both"/>
            </w:pPr>
            <w:r>
              <w:t>-</w:t>
            </w:r>
          </w:p>
        </w:tc>
      </w:tr>
      <w:tr w:rsidR="00672BB8" w:rsidRPr="00D06AB4" w:rsidTr="00672BB8">
        <w:tc>
          <w:tcPr>
            <w:tcW w:w="2252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Федеральный бюджет</w:t>
            </w:r>
          </w:p>
        </w:tc>
        <w:tc>
          <w:tcPr>
            <w:tcW w:w="1079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24794,0</w:t>
            </w:r>
          </w:p>
        </w:tc>
        <w:tc>
          <w:tcPr>
            <w:tcW w:w="762" w:type="dxa"/>
          </w:tcPr>
          <w:p w:rsidR="00672BB8" w:rsidRPr="009D156C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90" w:type="dxa"/>
          </w:tcPr>
          <w:p w:rsidR="00672BB8" w:rsidRPr="009D156C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803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0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77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696" w:type="dxa"/>
          </w:tcPr>
          <w:p w:rsidR="00672BB8" w:rsidRPr="00D06AB4" w:rsidRDefault="00672BB8" w:rsidP="0018084A">
            <w:pPr>
              <w:pStyle w:val="a3"/>
              <w:jc w:val="both"/>
            </w:pPr>
            <w:r>
              <w:t>24794,0</w:t>
            </w:r>
          </w:p>
        </w:tc>
        <w:tc>
          <w:tcPr>
            <w:tcW w:w="696" w:type="dxa"/>
          </w:tcPr>
          <w:p w:rsidR="00672BB8" w:rsidRDefault="00672BB8" w:rsidP="00DC6E28">
            <w:pPr>
              <w:pStyle w:val="a3"/>
              <w:jc w:val="both"/>
            </w:pPr>
            <w:r>
              <w:t>-</w:t>
            </w:r>
          </w:p>
        </w:tc>
      </w:tr>
      <w:tr w:rsidR="00672BB8" w:rsidRPr="00D06AB4" w:rsidTr="00672BB8">
        <w:tc>
          <w:tcPr>
            <w:tcW w:w="2252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Республиканский бюджет</w:t>
            </w:r>
          </w:p>
        </w:tc>
        <w:tc>
          <w:tcPr>
            <w:tcW w:w="1079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253,0</w:t>
            </w:r>
          </w:p>
        </w:tc>
        <w:tc>
          <w:tcPr>
            <w:tcW w:w="762" w:type="dxa"/>
          </w:tcPr>
          <w:p w:rsidR="00672BB8" w:rsidRPr="009D156C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90" w:type="dxa"/>
          </w:tcPr>
          <w:p w:rsidR="00672BB8" w:rsidRPr="009D156C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803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0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77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696" w:type="dxa"/>
          </w:tcPr>
          <w:p w:rsidR="00672BB8" w:rsidRPr="00D06AB4" w:rsidRDefault="00672BB8" w:rsidP="0018084A">
            <w:pPr>
              <w:pStyle w:val="a3"/>
              <w:jc w:val="both"/>
            </w:pPr>
            <w:r>
              <w:t>253,0</w:t>
            </w:r>
          </w:p>
        </w:tc>
        <w:tc>
          <w:tcPr>
            <w:tcW w:w="696" w:type="dxa"/>
          </w:tcPr>
          <w:p w:rsidR="00672BB8" w:rsidRDefault="00672BB8" w:rsidP="00DC6E28">
            <w:pPr>
              <w:pStyle w:val="a3"/>
              <w:jc w:val="both"/>
            </w:pPr>
            <w:r>
              <w:t>-</w:t>
            </w:r>
          </w:p>
        </w:tc>
      </w:tr>
      <w:tr w:rsidR="00672BB8" w:rsidRPr="00D06AB4" w:rsidTr="00672BB8">
        <w:tc>
          <w:tcPr>
            <w:tcW w:w="2252" w:type="dxa"/>
          </w:tcPr>
          <w:p w:rsidR="00672BB8" w:rsidRPr="00D06AB4" w:rsidRDefault="00672BB8" w:rsidP="00DC6E28">
            <w:pPr>
              <w:pStyle w:val="a3"/>
              <w:jc w:val="both"/>
            </w:pPr>
            <w:r w:rsidRPr="00D06AB4">
              <w:t>Бюджет Комсомольского городского поселения Чамзинского муниципального района РМ</w:t>
            </w:r>
          </w:p>
        </w:tc>
        <w:tc>
          <w:tcPr>
            <w:tcW w:w="1079" w:type="dxa"/>
          </w:tcPr>
          <w:p w:rsidR="00672BB8" w:rsidRPr="009D156C" w:rsidRDefault="00672BB8" w:rsidP="00DC6E28">
            <w:pPr>
              <w:pStyle w:val="a3"/>
              <w:jc w:val="both"/>
            </w:pPr>
            <w:r>
              <w:t>100,0</w:t>
            </w:r>
          </w:p>
        </w:tc>
        <w:tc>
          <w:tcPr>
            <w:tcW w:w="762" w:type="dxa"/>
          </w:tcPr>
          <w:p w:rsidR="00672BB8" w:rsidRPr="009D156C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90" w:type="dxa"/>
          </w:tcPr>
          <w:p w:rsidR="00672BB8" w:rsidRPr="009D156C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803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0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77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696" w:type="dxa"/>
          </w:tcPr>
          <w:p w:rsidR="00672BB8" w:rsidRPr="009D156C" w:rsidRDefault="00672BB8" w:rsidP="0018084A">
            <w:pPr>
              <w:pStyle w:val="a3"/>
              <w:jc w:val="both"/>
            </w:pPr>
            <w:r>
              <w:t>100,0</w:t>
            </w:r>
          </w:p>
        </w:tc>
        <w:tc>
          <w:tcPr>
            <w:tcW w:w="696" w:type="dxa"/>
          </w:tcPr>
          <w:p w:rsidR="00672BB8" w:rsidRDefault="00672BB8" w:rsidP="00DC6E28">
            <w:pPr>
              <w:pStyle w:val="a3"/>
              <w:jc w:val="both"/>
            </w:pPr>
            <w:r>
              <w:t>-</w:t>
            </w:r>
          </w:p>
        </w:tc>
      </w:tr>
      <w:tr w:rsidR="00672BB8" w:rsidRPr="00D06AB4" w:rsidTr="00672BB8">
        <w:tc>
          <w:tcPr>
            <w:tcW w:w="225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Бюджет городского поселения Чамзинка Чамзинского муниципального района РМ</w:t>
            </w:r>
          </w:p>
        </w:tc>
        <w:tc>
          <w:tcPr>
            <w:tcW w:w="1079" w:type="dxa"/>
          </w:tcPr>
          <w:p w:rsidR="00672BB8" w:rsidRDefault="00672BB8" w:rsidP="00DC6E28">
            <w:pPr>
              <w:pStyle w:val="a3"/>
              <w:jc w:val="both"/>
            </w:pPr>
            <w:r>
              <w:t>153,0</w:t>
            </w:r>
          </w:p>
        </w:tc>
        <w:tc>
          <w:tcPr>
            <w:tcW w:w="76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90" w:type="dxa"/>
          </w:tcPr>
          <w:p w:rsidR="00672BB8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803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05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977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762" w:type="dxa"/>
          </w:tcPr>
          <w:p w:rsidR="00672BB8" w:rsidRPr="00D06AB4" w:rsidRDefault="00672BB8" w:rsidP="00DC6E28">
            <w:pPr>
              <w:pStyle w:val="a3"/>
              <w:jc w:val="both"/>
            </w:pPr>
            <w:r>
              <w:t>-</w:t>
            </w:r>
          </w:p>
        </w:tc>
        <w:tc>
          <w:tcPr>
            <w:tcW w:w="696" w:type="dxa"/>
          </w:tcPr>
          <w:p w:rsidR="00672BB8" w:rsidRDefault="00672BB8" w:rsidP="0018084A">
            <w:pPr>
              <w:pStyle w:val="a3"/>
              <w:jc w:val="both"/>
            </w:pPr>
            <w:r>
              <w:t>153,0</w:t>
            </w:r>
          </w:p>
        </w:tc>
        <w:tc>
          <w:tcPr>
            <w:tcW w:w="696" w:type="dxa"/>
          </w:tcPr>
          <w:p w:rsidR="00672BB8" w:rsidRDefault="00672BB8" w:rsidP="00DC6E28">
            <w:pPr>
              <w:pStyle w:val="a3"/>
              <w:jc w:val="both"/>
            </w:pPr>
            <w:r>
              <w:t>-</w:t>
            </w:r>
          </w:p>
        </w:tc>
      </w:tr>
    </w:tbl>
    <w:p w:rsidR="00390F6B" w:rsidRDefault="00390F6B" w:rsidP="00390F6B"/>
    <w:p w:rsidR="00685AF4" w:rsidRDefault="00685AF4"/>
    <w:sectPr w:rsidR="00685AF4" w:rsidSect="008B43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6B"/>
    <w:rsid w:val="001008D1"/>
    <w:rsid w:val="00390F6B"/>
    <w:rsid w:val="00672BB8"/>
    <w:rsid w:val="00685AF4"/>
    <w:rsid w:val="00844022"/>
    <w:rsid w:val="008B4337"/>
    <w:rsid w:val="00C164DF"/>
    <w:rsid w:val="00D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rsid w:val="00390F6B"/>
    <w:pPr>
      <w:widowControl w:val="0"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table" w:styleId="a4">
    <w:name w:val="Table Grid"/>
    <w:basedOn w:val="a1"/>
    <w:uiPriority w:val="39"/>
    <w:rsid w:val="0039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rsid w:val="00390F6B"/>
    <w:pPr>
      <w:widowControl w:val="0"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table" w:styleId="a4">
    <w:name w:val="Table Grid"/>
    <w:basedOn w:val="a1"/>
    <w:uiPriority w:val="39"/>
    <w:rsid w:val="0039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Елена</cp:lastModifiedBy>
  <cp:revision>6</cp:revision>
  <dcterms:created xsi:type="dcterms:W3CDTF">2024-08-14T11:36:00Z</dcterms:created>
  <dcterms:modified xsi:type="dcterms:W3CDTF">2024-08-16T07:52:00Z</dcterms:modified>
</cp:coreProperties>
</file>