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DC5819">
        <w:rPr>
          <w:b/>
        </w:rPr>
        <w:t>10</w:t>
      </w:r>
      <w:r w:rsidRPr="00FB589B">
        <w:rPr>
          <w:b/>
        </w:rPr>
        <w:t xml:space="preserve"> (</w:t>
      </w:r>
      <w:r w:rsidR="00DC5819">
        <w:rPr>
          <w:b/>
        </w:rPr>
        <w:t>431</w:t>
      </w:r>
      <w:r w:rsidRPr="00FB589B">
        <w:rPr>
          <w:b/>
        </w:rPr>
        <w:t xml:space="preserve">) от </w:t>
      </w:r>
      <w:r w:rsidR="00DC5819">
        <w:rPr>
          <w:b/>
        </w:rPr>
        <w:t>15</w:t>
      </w:r>
      <w:r w:rsidR="00CF000E">
        <w:rPr>
          <w:b/>
        </w:rPr>
        <w:t>.0</w:t>
      </w:r>
      <w:r w:rsidR="00DC5819">
        <w:rPr>
          <w:b/>
        </w:rPr>
        <w:t>4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7939AD" w:rsidRDefault="00DC5819" w:rsidP="00766654">
      <w:pPr>
        <w:pStyle w:val="af1"/>
        <w:ind w:left="928" w:firstLine="0"/>
        <w:rPr>
          <w:b/>
          <w:color w:val="000000"/>
        </w:rPr>
      </w:pPr>
      <w:r>
        <w:rPr>
          <w:b/>
          <w:color w:val="000000"/>
        </w:rPr>
        <w:t>1.</w:t>
      </w:r>
      <w:r w:rsidRPr="00DC5819">
        <w:rPr>
          <w:color w:val="000000"/>
        </w:rPr>
        <w:t>Постановление Администрации Чамзинского муниципального района  от 18.03.2024г.</w:t>
      </w:r>
      <w:r>
        <w:rPr>
          <w:color w:val="000000"/>
        </w:rPr>
        <w:t xml:space="preserve"> </w:t>
      </w:r>
      <w:r w:rsidRPr="00DC5819">
        <w:rPr>
          <w:color w:val="000000"/>
        </w:rPr>
        <w:t>№160</w:t>
      </w:r>
      <w:r w:rsidRPr="00DC5819">
        <w:t xml:space="preserve"> </w:t>
      </w:r>
      <w:r>
        <w:t>«</w:t>
      </w:r>
      <w:r w:rsidRPr="00DC5819">
        <w:rPr>
          <w:color w:val="000000"/>
        </w:rPr>
        <w:t>О запрете выхода (выезда) граждан на ледовые покрытия водных объектов Чамзинского муниципального района Республики Мордовия</w:t>
      </w:r>
      <w:r>
        <w:rPr>
          <w:color w:val="000000"/>
        </w:rPr>
        <w:t>»</w:t>
      </w:r>
      <w:proofErr w:type="gramStart"/>
      <w:r>
        <w:rPr>
          <w:color w:val="000000"/>
        </w:rPr>
        <w:t xml:space="preserve"> </w:t>
      </w:r>
      <w:r w:rsidR="00BD4D05">
        <w:rPr>
          <w:b/>
          <w:color w:val="000000"/>
        </w:rPr>
        <w:t>,</w:t>
      </w:r>
      <w:proofErr w:type="gramEnd"/>
      <w:r w:rsidR="00BD4D05">
        <w:rPr>
          <w:b/>
          <w:color w:val="000000"/>
        </w:rPr>
        <w:t>,,,,,,,,,,,,,,,,,,,,,,,,,,,,,,,,,,,,,,,,,,,,,,,,,,,,,,,,,,,,,,,,,,</w:t>
      </w:r>
      <w:r>
        <w:rPr>
          <w:b/>
          <w:color w:val="000000"/>
        </w:rPr>
        <w:t>,,,,,,,,,,,,</w:t>
      </w:r>
      <w:r w:rsidR="00F77500" w:rsidRPr="00635568">
        <w:rPr>
          <w:b/>
          <w:color w:val="000000"/>
        </w:rPr>
        <w:t>,,,,,,,,,,,,,,,</w:t>
      </w:r>
      <w:r w:rsidR="001D7950" w:rsidRPr="00635568">
        <w:rPr>
          <w:b/>
          <w:color w:val="000000"/>
        </w:rPr>
        <w:t>,,,,,,,,,,,,,,,,,</w:t>
      </w:r>
      <w:r w:rsidR="00C56DCD" w:rsidRPr="00635568">
        <w:rPr>
          <w:b/>
          <w:color w:val="000000"/>
        </w:rPr>
        <w:t>,,</w:t>
      </w:r>
      <w:r w:rsidR="001D7950" w:rsidRPr="00635568">
        <w:rPr>
          <w:b/>
          <w:color w:val="000000"/>
        </w:rPr>
        <w:t>,,,,,,,,,</w:t>
      </w:r>
      <w:r>
        <w:rPr>
          <w:b/>
          <w:color w:val="000000"/>
        </w:rPr>
        <w:t>,,,,,,,,,,</w:t>
      </w:r>
      <w:r w:rsidR="001D7950" w:rsidRPr="00635568">
        <w:rPr>
          <w:b/>
          <w:color w:val="000000"/>
        </w:rPr>
        <w:t>,,,,,,</w:t>
      </w:r>
      <w:r w:rsidR="00256E7F" w:rsidRPr="00635568">
        <w:rPr>
          <w:b/>
          <w:color w:val="000000"/>
        </w:rPr>
        <w:t>,,,</w:t>
      </w:r>
      <w:r w:rsidR="00256E7F" w:rsidRPr="009558C4">
        <w:rPr>
          <w:b/>
          <w:color w:val="000000"/>
        </w:rPr>
        <w:t xml:space="preserve">стр. </w:t>
      </w:r>
      <w:r w:rsidR="004F3C5B" w:rsidRPr="009558C4">
        <w:rPr>
          <w:b/>
          <w:color w:val="000000"/>
        </w:rPr>
        <w:t>1</w:t>
      </w:r>
      <w:r w:rsidR="00F77500" w:rsidRPr="009558C4">
        <w:rPr>
          <w:b/>
          <w:color w:val="000000"/>
        </w:rPr>
        <w:t>-</w:t>
      </w:r>
      <w:r w:rsidR="00BD4D05" w:rsidRPr="009558C4">
        <w:rPr>
          <w:b/>
          <w:color w:val="000000"/>
        </w:rPr>
        <w:t>2</w:t>
      </w:r>
    </w:p>
    <w:p w:rsidR="00DC5819" w:rsidRDefault="00DC5819" w:rsidP="00DC5819">
      <w:pPr>
        <w:pStyle w:val="af1"/>
        <w:ind w:left="928" w:firstLine="0"/>
        <w:rPr>
          <w:color w:val="000000"/>
        </w:rPr>
      </w:pPr>
      <w:r>
        <w:rPr>
          <w:b/>
          <w:color w:val="000000"/>
        </w:rPr>
        <w:t>2.</w:t>
      </w:r>
      <w:r w:rsidRPr="00DC5819">
        <w:t xml:space="preserve"> </w:t>
      </w:r>
      <w:r w:rsidRPr="00DC5819">
        <w:rPr>
          <w:color w:val="000000"/>
        </w:rPr>
        <w:t>Постановление Администрации Чамзинского муниципального района  от 02.04.2024г. №192</w:t>
      </w:r>
      <w:r w:rsidRPr="00DC5819">
        <w:t xml:space="preserve"> «</w:t>
      </w:r>
      <w:r w:rsidRPr="00DC5819">
        <w:rPr>
          <w:color w:val="000000"/>
        </w:rPr>
        <w:t xml:space="preserve">О планировании эвакуационных мероприятий в </w:t>
      </w:r>
      <w:proofErr w:type="spellStart"/>
      <w:r w:rsidRPr="00DC5819">
        <w:rPr>
          <w:color w:val="000000"/>
        </w:rPr>
        <w:t>Чамзинском</w:t>
      </w:r>
      <w:proofErr w:type="spellEnd"/>
      <w:r w:rsidRPr="00DC5819">
        <w:rPr>
          <w:color w:val="000000"/>
        </w:rPr>
        <w:t xml:space="preserve"> муниципальном районе</w:t>
      </w:r>
      <w:proofErr w:type="gramStart"/>
      <w:r w:rsidRPr="00DC5819">
        <w:rPr>
          <w:color w:val="000000"/>
        </w:rPr>
        <w:t>»,,,,,,,,,,,,,,,,,,,,,,,,,,,,,,,,,,,,,,,,,,,,,,,,,,,,,,,,,,,,,,,,,,,,,,,,,,,,,,,,,,,,,,,,,,,,,,,</w:t>
      </w:r>
      <w:r>
        <w:rPr>
          <w:color w:val="000000"/>
        </w:rPr>
        <w:t>,,,,,,,,,,,,,,,,,,,,,,,,,,,,,,,</w:t>
      </w:r>
      <w:r w:rsidRPr="00DC5819">
        <w:rPr>
          <w:color w:val="000000"/>
        </w:rPr>
        <w:t>,,</w:t>
      </w:r>
      <w:proofErr w:type="gramEnd"/>
      <w:r w:rsidRPr="009558C4">
        <w:rPr>
          <w:b/>
          <w:color w:val="000000"/>
        </w:rPr>
        <w:t>стр.2-4</w:t>
      </w:r>
    </w:p>
    <w:p w:rsidR="00DC5819" w:rsidRDefault="00DC5819" w:rsidP="00DC5819">
      <w:pPr>
        <w:pStyle w:val="af1"/>
        <w:ind w:left="928" w:firstLine="0"/>
        <w:rPr>
          <w:color w:val="000000"/>
        </w:rPr>
      </w:pPr>
      <w:r>
        <w:rPr>
          <w:b/>
          <w:color w:val="000000"/>
        </w:rPr>
        <w:t>3.</w:t>
      </w:r>
      <w:r w:rsidRPr="00DC5819">
        <w:t xml:space="preserve"> </w:t>
      </w:r>
      <w:r w:rsidRPr="00DC5819">
        <w:rPr>
          <w:color w:val="000000"/>
        </w:rPr>
        <w:t>Постановление Администрации Чамзинского муниципального района  от 05.04.2024г. №196</w:t>
      </w:r>
      <w:r w:rsidRPr="00DC5819">
        <w:t xml:space="preserve"> «</w:t>
      </w:r>
      <w:r w:rsidRPr="00DC5819">
        <w:rPr>
          <w:color w:val="000000"/>
        </w:rPr>
        <w:t>О внесении изменений в постановление Администрации Чамзинского муниципального района от 13.10.2023 г № 705 «О Комиссии по поддержанию устойчивого функционирования экономики Чамзинского муниципального района при возникновении чрезвычайных ситуаций в мирное время и военное время</w:t>
      </w:r>
      <w:proofErr w:type="gramStart"/>
      <w:r w:rsidRPr="00DC5819">
        <w:rPr>
          <w:color w:val="000000"/>
        </w:rPr>
        <w:t>»,,,,,,,,,,,,,,,,,,,,,,,,,,,,,,,,,,,,,,,,,,,,,,,,,,,,,,,,,,,,,,,,,,,,,,,,,,,,,,,,,,,,,,,,,,,,,,,,,</w:t>
      </w:r>
      <w:r>
        <w:rPr>
          <w:color w:val="000000"/>
        </w:rPr>
        <w:t>,,,,,,,,,,,,,,,,,,,,</w:t>
      </w:r>
      <w:r w:rsidRPr="00DC5819">
        <w:rPr>
          <w:color w:val="000000"/>
        </w:rPr>
        <w:t>,,,,,,,,,,,,,,</w:t>
      </w:r>
      <w:proofErr w:type="gramEnd"/>
      <w:r w:rsidRPr="009558C4">
        <w:rPr>
          <w:b/>
          <w:color w:val="000000"/>
        </w:rPr>
        <w:t>стр.4-6</w:t>
      </w:r>
    </w:p>
    <w:p w:rsidR="00DC5819" w:rsidRDefault="00DC5819" w:rsidP="00DC5819">
      <w:pPr>
        <w:pStyle w:val="af1"/>
        <w:ind w:left="928" w:firstLine="0"/>
        <w:rPr>
          <w:color w:val="000000"/>
        </w:rPr>
      </w:pPr>
      <w:r>
        <w:rPr>
          <w:b/>
          <w:color w:val="000000"/>
        </w:rPr>
        <w:t>4.</w:t>
      </w:r>
      <w:r w:rsidRPr="00DC5819">
        <w:t xml:space="preserve"> </w:t>
      </w:r>
      <w:r w:rsidRPr="00DC5819">
        <w:rPr>
          <w:color w:val="000000"/>
        </w:rPr>
        <w:t>Постановление Администрации Чамзинского муниципального района  от 08.04.2024г. №198</w:t>
      </w:r>
      <w:r w:rsidR="009558C4">
        <w:rPr>
          <w:color w:val="000000"/>
        </w:rPr>
        <w:t xml:space="preserve"> </w:t>
      </w:r>
      <w:r w:rsidRPr="00DC5819">
        <w:t xml:space="preserve"> </w:t>
      </w:r>
      <w:r w:rsidR="009558C4">
        <w:t>«</w:t>
      </w:r>
      <w:r w:rsidRPr="00DC5819">
        <w:rPr>
          <w:color w:val="000000"/>
        </w:rPr>
        <w:t>О внесении изменений в решение о реализации бюджетных инвестиций в объекты муниципальной собственности Чамзинского муниципального района Республики Мордовия в 2022-2025гг</w:t>
      </w:r>
      <w:proofErr w:type="gramStart"/>
      <w:r w:rsidRPr="00DC5819">
        <w:rPr>
          <w:color w:val="000000"/>
        </w:rPr>
        <w:t>.</w:t>
      </w:r>
      <w:r w:rsidR="009558C4">
        <w:rPr>
          <w:color w:val="000000"/>
        </w:rPr>
        <w:t>»,,,,,,,,,,,,,,,,,,,,,,,,,,,,,,,,,,,,,,,,,,,,,,,,,,,,,,,,,,,,,,,,,,,,,,,,,,,,,,,,,,,,,,,,,,,,,,,,</w:t>
      </w:r>
      <w:r w:rsidR="009558C4" w:rsidRPr="009558C4">
        <w:rPr>
          <w:b/>
          <w:color w:val="000000"/>
        </w:rPr>
        <w:t>,</w:t>
      </w:r>
      <w:proofErr w:type="gramEnd"/>
      <w:r w:rsidR="009558C4" w:rsidRPr="009558C4">
        <w:rPr>
          <w:b/>
          <w:color w:val="000000"/>
        </w:rPr>
        <w:t>стр.6-9</w:t>
      </w:r>
    </w:p>
    <w:p w:rsidR="009558C4" w:rsidRDefault="009558C4" w:rsidP="00DC5819">
      <w:pPr>
        <w:pStyle w:val="af1"/>
        <w:ind w:left="928" w:firstLine="0"/>
        <w:rPr>
          <w:b/>
          <w:color w:val="000000"/>
        </w:rPr>
      </w:pPr>
      <w:r>
        <w:rPr>
          <w:b/>
          <w:color w:val="000000"/>
        </w:rPr>
        <w:t>5.</w:t>
      </w:r>
      <w:r w:rsidRPr="009558C4">
        <w:t xml:space="preserve"> </w:t>
      </w:r>
      <w:r w:rsidRPr="009558C4">
        <w:rPr>
          <w:color w:val="000000"/>
        </w:rPr>
        <w:t>Постановление Администрации Чамзинского муниципальн</w:t>
      </w:r>
      <w:r>
        <w:rPr>
          <w:color w:val="000000"/>
        </w:rPr>
        <w:t>ого района  от 08.04.2024г. №199</w:t>
      </w:r>
      <w:r w:rsidRPr="009558C4">
        <w:rPr>
          <w:b/>
          <w:color w:val="000000"/>
        </w:rPr>
        <w:t xml:space="preserve"> </w:t>
      </w:r>
      <w:r w:rsidRPr="009558C4">
        <w:rPr>
          <w:color w:val="000000"/>
        </w:rPr>
        <w:t>«О внесении изменений в постановление Администрации Чамзинского муниципального района Республики Мордовия от 30.11.2022г. № 915 «О принятии решения о реализации бюджетных инвестиций в объекты муниципальной собственности Чамзинского муниципального района Республики Мордовия в 2022-2024 годах</w:t>
      </w:r>
      <w:proofErr w:type="gramStart"/>
      <w:r w:rsidRPr="009558C4">
        <w:rPr>
          <w:color w:val="000000"/>
        </w:rPr>
        <w:t>»</w:t>
      </w:r>
      <w:r>
        <w:rPr>
          <w:color w:val="000000"/>
        </w:rPr>
        <w:t>,,,</w:t>
      </w:r>
      <w:proofErr w:type="gramEnd"/>
      <w:r w:rsidRPr="009558C4">
        <w:rPr>
          <w:b/>
          <w:color w:val="000000"/>
        </w:rPr>
        <w:t>стр.10-12</w:t>
      </w:r>
    </w:p>
    <w:p w:rsidR="009558C4" w:rsidRDefault="009558C4" w:rsidP="00DC5819">
      <w:pPr>
        <w:pStyle w:val="af1"/>
        <w:ind w:left="928" w:firstLine="0"/>
        <w:rPr>
          <w:b/>
          <w:color w:val="000000"/>
        </w:rPr>
      </w:pPr>
      <w:r>
        <w:rPr>
          <w:b/>
          <w:color w:val="000000"/>
        </w:rPr>
        <w:t>6.</w:t>
      </w:r>
      <w:r w:rsidRPr="009558C4">
        <w:rPr>
          <w:color w:val="000000"/>
        </w:rPr>
        <w:t xml:space="preserve"> Постановление Администрации Чамзинского муниципальн</w:t>
      </w:r>
      <w:r>
        <w:rPr>
          <w:color w:val="000000"/>
        </w:rPr>
        <w:t>ого района  от 08.04.2024г. №200 «</w:t>
      </w:r>
      <w:r w:rsidRPr="009558C4">
        <w:rPr>
          <w:color w:val="000000"/>
        </w:rPr>
        <w:t>О принятии решения о реализации бюджетных инвестиций в объекты капитального строительства муниципальной собственности Чамзинского муниципального района Республики Мордовия в 2024 году</w:t>
      </w:r>
      <w:proofErr w:type="gramStart"/>
      <w:r>
        <w:rPr>
          <w:color w:val="000000"/>
        </w:rPr>
        <w:t>»,,,,,,,,,,,,,,,,,,,,,,,,,,,,,,,,,,,,,,,,,,,,,,,,,,,,,,,,,,,,,,,,,,,,,,,,,,,,,,,</w:t>
      </w:r>
      <w:proofErr w:type="gramEnd"/>
      <w:r w:rsidRPr="009558C4">
        <w:rPr>
          <w:b/>
          <w:color w:val="000000"/>
        </w:rPr>
        <w:t>стр.13-15</w:t>
      </w:r>
    </w:p>
    <w:p w:rsidR="009558C4" w:rsidRDefault="009558C4" w:rsidP="009558C4">
      <w:pPr>
        <w:pStyle w:val="af1"/>
        <w:ind w:left="928" w:firstLine="0"/>
        <w:rPr>
          <w:b/>
          <w:color w:val="000000"/>
        </w:rPr>
      </w:pPr>
      <w:r w:rsidRPr="009558C4">
        <w:rPr>
          <w:color w:val="000000"/>
        </w:rPr>
        <w:t>7. Постановление Администрации Чамзинского муниципальн</w:t>
      </w:r>
      <w:r>
        <w:rPr>
          <w:color w:val="000000"/>
        </w:rPr>
        <w:t>ого района  от 08.04.2024г. №202</w:t>
      </w:r>
      <w:r w:rsidRPr="009558C4">
        <w:t xml:space="preserve"> </w:t>
      </w:r>
      <w:r>
        <w:t>«</w:t>
      </w:r>
      <w:r w:rsidRPr="009558C4">
        <w:rPr>
          <w:color w:val="000000"/>
        </w:rPr>
        <w:t xml:space="preserve">О подготовке к </w:t>
      </w:r>
      <w:proofErr w:type="spellStart"/>
      <w:r w:rsidRPr="009558C4">
        <w:rPr>
          <w:color w:val="000000"/>
        </w:rPr>
        <w:t>весенне</w:t>
      </w:r>
      <w:proofErr w:type="spellEnd"/>
      <w:r w:rsidRPr="009558C4">
        <w:rPr>
          <w:color w:val="000000"/>
        </w:rPr>
        <w:t xml:space="preserve"> – летнему пожароопасному сезону 2024 года и  обеспечении пожарной безопасности населенных пунктов, объектов экономики на территории Чам</w:t>
      </w:r>
      <w:r>
        <w:rPr>
          <w:color w:val="000000"/>
        </w:rPr>
        <w:t xml:space="preserve">зинского муниципального района </w:t>
      </w:r>
      <w:r w:rsidRPr="009558C4">
        <w:rPr>
          <w:color w:val="000000"/>
        </w:rPr>
        <w:t>Республики Мордовия</w:t>
      </w:r>
      <w:proofErr w:type="gramStart"/>
      <w:r>
        <w:rPr>
          <w:color w:val="000000"/>
        </w:rPr>
        <w:t>»,,,,,,,,,,,</w:t>
      </w:r>
      <w:proofErr w:type="gramEnd"/>
      <w:r w:rsidRPr="009558C4">
        <w:rPr>
          <w:b/>
          <w:color w:val="000000"/>
        </w:rPr>
        <w:t>стр.16-18</w:t>
      </w:r>
    </w:p>
    <w:p w:rsidR="009558C4" w:rsidRDefault="009558C4" w:rsidP="009558C4">
      <w:pPr>
        <w:pStyle w:val="af1"/>
        <w:ind w:left="928" w:firstLine="0"/>
        <w:rPr>
          <w:b/>
          <w:color w:val="000000"/>
        </w:rPr>
      </w:pPr>
      <w:r>
        <w:rPr>
          <w:b/>
          <w:color w:val="000000"/>
        </w:rPr>
        <w:t>8.</w:t>
      </w:r>
      <w:r w:rsidRPr="009558C4">
        <w:rPr>
          <w:color w:val="000000"/>
        </w:rPr>
        <w:t xml:space="preserve">  Постановление Администрации Чамзинского муниципальн</w:t>
      </w:r>
      <w:r>
        <w:rPr>
          <w:color w:val="000000"/>
        </w:rPr>
        <w:t>ого района  от 09.04.2024г. №203</w:t>
      </w:r>
      <w:r w:rsidRPr="009558C4">
        <w:t xml:space="preserve"> </w:t>
      </w:r>
      <w:r>
        <w:t>«</w:t>
      </w:r>
      <w:r w:rsidRPr="009558C4">
        <w:rPr>
          <w:color w:val="000000"/>
        </w:rPr>
        <w:t>О внесении изменения в постановление Администрации Чамзинского района №884 от 27.12.2023г «Об эвакуационной (</w:t>
      </w:r>
      <w:proofErr w:type="spellStart"/>
      <w:r w:rsidRPr="009558C4">
        <w:rPr>
          <w:color w:val="000000"/>
        </w:rPr>
        <w:t>эвакоприемной</w:t>
      </w:r>
      <w:proofErr w:type="spellEnd"/>
      <w:r w:rsidRPr="009558C4">
        <w:rPr>
          <w:color w:val="000000"/>
        </w:rPr>
        <w:t>) комиссии Чамзинского муниципального района Республики Мордовия</w:t>
      </w:r>
      <w:proofErr w:type="gramStart"/>
      <w:r w:rsidRPr="009558C4">
        <w:rPr>
          <w:color w:val="000000"/>
        </w:rPr>
        <w:t>»</w:t>
      </w:r>
      <w:r>
        <w:rPr>
          <w:color w:val="000000"/>
        </w:rPr>
        <w:t>,,,,,,,,,,,,,,,,,,,,,,,,,,,,,,,,,,,,,,,,,,,,,,,,,,,,,,,,</w:t>
      </w:r>
      <w:proofErr w:type="gramEnd"/>
      <w:r w:rsidRPr="009558C4">
        <w:rPr>
          <w:b/>
          <w:color w:val="000000"/>
        </w:rPr>
        <w:t>стр.18-20</w:t>
      </w:r>
    </w:p>
    <w:p w:rsidR="009558C4" w:rsidRDefault="009558C4" w:rsidP="009558C4">
      <w:pPr>
        <w:pStyle w:val="af1"/>
        <w:ind w:left="928" w:firstLine="0"/>
        <w:rPr>
          <w:b/>
          <w:color w:val="000000"/>
        </w:rPr>
      </w:pPr>
      <w:r>
        <w:rPr>
          <w:b/>
          <w:color w:val="000000"/>
        </w:rPr>
        <w:t>9.</w:t>
      </w:r>
      <w:r w:rsidRPr="009558C4">
        <w:rPr>
          <w:color w:val="000000"/>
        </w:rPr>
        <w:t xml:space="preserve"> </w:t>
      </w:r>
      <w:proofErr w:type="gramStart"/>
      <w:r w:rsidRPr="009558C4">
        <w:rPr>
          <w:color w:val="000000"/>
        </w:rPr>
        <w:t>Постановление Администрации Чамзинского муниципальн</w:t>
      </w:r>
      <w:r>
        <w:rPr>
          <w:color w:val="000000"/>
        </w:rPr>
        <w:t>ого района  от 11.04.2024г. №207</w:t>
      </w:r>
      <w:r w:rsidRPr="009558C4">
        <w:t xml:space="preserve"> </w:t>
      </w:r>
      <w:r>
        <w:t>«</w:t>
      </w:r>
      <w:r w:rsidRPr="009558C4">
        <w:rPr>
          <w:color w:val="000000"/>
        </w:rPr>
        <w:t xml:space="preserve">О внесении изменений в постановление Администрации Чамзинского муниципального района Республики Мордовия от 24 декабря 2021 г. № 754 «О Межведомственной комиссии по снижению неформальной занятости в хозяйствующих субъектах, действующих на территории Чамзинского муниципального района, обеспечению занятости граждан </w:t>
      </w:r>
      <w:proofErr w:type="spellStart"/>
      <w:r w:rsidRPr="009558C4">
        <w:rPr>
          <w:color w:val="000000"/>
        </w:rPr>
        <w:t>предпенсионного</w:t>
      </w:r>
      <w:proofErr w:type="spellEnd"/>
      <w:r w:rsidRPr="009558C4">
        <w:rPr>
          <w:color w:val="000000"/>
        </w:rPr>
        <w:t xml:space="preserve"> возраста и формированию сведений о трудовой деятельности работников в электронном виде»</w:t>
      </w:r>
      <w:r>
        <w:rPr>
          <w:color w:val="000000"/>
        </w:rPr>
        <w:t>,,,,,,,,,,,,,,,,,,,,,,,,,,,,,,,,,,,,,,,,,</w:t>
      </w:r>
      <w:r w:rsidRPr="009558C4">
        <w:rPr>
          <w:b/>
          <w:color w:val="000000"/>
        </w:rPr>
        <w:t>стр.20-22</w:t>
      </w:r>
      <w:proofErr w:type="gramEnd"/>
    </w:p>
    <w:p w:rsidR="009558C4" w:rsidRPr="009558C4" w:rsidRDefault="009558C4" w:rsidP="009558C4">
      <w:pPr>
        <w:pStyle w:val="af1"/>
        <w:ind w:left="928" w:firstLine="0"/>
        <w:rPr>
          <w:color w:val="000000"/>
        </w:rPr>
      </w:pPr>
      <w:r>
        <w:rPr>
          <w:b/>
          <w:color w:val="000000"/>
        </w:rPr>
        <w:t>10.</w:t>
      </w:r>
      <w:r w:rsidRPr="009558C4">
        <w:t xml:space="preserve"> </w:t>
      </w:r>
      <w:r w:rsidRPr="009558C4">
        <w:rPr>
          <w:color w:val="000000"/>
        </w:rPr>
        <w:t>Сообщение о возможном установлении публичного сервитута</w:t>
      </w:r>
      <w:proofErr w:type="gramStart"/>
      <w:r>
        <w:rPr>
          <w:b/>
          <w:color w:val="000000"/>
        </w:rPr>
        <w:t>,,,,,</w:t>
      </w:r>
      <w:r w:rsidR="00EF07B3">
        <w:rPr>
          <w:b/>
          <w:color w:val="000000"/>
        </w:rPr>
        <w:t>,,,,,,,,,,,,,,,,,,,,,,,</w:t>
      </w:r>
      <w:proofErr w:type="gramEnd"/>
      <w:r w:rsidR="00EF07B3">
        <w:rPr>
          <w:b/>
          <w:color w:val="000000"/>
        </w:rPr>
        <w:t>стр.22-42</w:t>
      </w:r>
      <w:bookmarkStart w:id="0" w:name="_GoBack"/>
      <w:bookmarkEnd w:id="0"/>
    </w:p>
    <w:p w:rsidR="00BD4D05" w:rsidRDefault="00BD4D05" w:rsidP="00BD4D05">
      <w:pPr>
        <w:rPr>
          <w:b/>
          <w:color w:val="000000"/>
        </w:rPr>
      </w:pPr>
    </w:p>
    <w:p w:rsidR="00B1159C" w:rsidRDefault="00B1159C" w:rsidP="00B1159C">
      <w:pPr>
        <w:pStyle w:val="af1"/>
        <w:ind w:left="709" w:firstLine="0"/>
        <w:rPr>
          <w:b/>
          <w:color w:val="000000"/>
        </w:rPr>
      </w:pPr>
    </w:p>
    <w:p w:rsidR="00DC749E" w:rsidRPr="009500AB" w:rsidRDefault="00DC749E" w:rsidP="00DC749E">
      <w:pPr>
        <w:keepNext/>
        <w:keepLines/>
        <w:tabs>
          <w:tab w:val="left" w:pos="360"/>
        </w:tabs>
        <w:ind w:left="709" w:firstLine="0"/>
        <w:rPr>
          <w:b/>
          <w:sz w:val="22"/>
          <w:szCs w:val="22"/>
        </w:rPr>
      </w:pPr>
    </w:p>
    <w:sectPr w:rsidR="00DC749E" w:rsidRPr="009500AB" w:rsidSect="002B3A5D">
      <w:headerReference w:type="default" r:id="rId9"/>
      <w:footerReference w:type="default" r:id="rId10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C1" w:rsidRDefault="00574EC1">
      <w:r>
        <w:separator/>
      </w:r>
    </w:p>
  </w:endnote>
  <w:endnote w:type="continuationSeparator" w:id="0">
    <w:p w:rsidR="00574EC1" w:rsidRDefault="0057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F4" w:rsidRDefault="001252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C1" w:rsidRDefault="00574EC1">
      <w:r>
        <w:separator/>
      </w:r>
    </w:p>
  </w:footnote>
  <w:footnote w:type="continuationSeparator" w:id="0">
    <w:p w:rsidR="00574EC1" w:rsidRDefault="00574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A6"/>
    <w:rsid w:val="0000629C"/>
    <w:rsid w:val="00007221"/>
    <w:rsid w:val="00012654"/>
    <w:rsid w:val="00017643"/>
    <w:rsid w:val="00024049"/>
    <w:rsid w:val="00036B04"/>
    <w:rsid w:val="00055B0A"/>
    <w:rsid w:val="0005764E"/>
    <w:rsid w:val="00064652"/>
    <w:rsid w:val="00065CA2"/>
    <w:rsid w:val="00065E00"/>
    <w:rsid w:val="00072E09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54B"/>
    <w:rsid w:val="0011197B"/>
    <w:rsid w:val="001252F4"/>
    <w:rsid w:val="00125781"/>
    <w:rsid w:val="00125C69"/>
    <w:rsid w:val="00134C17"/>
    <w:rsid w:val="001563D4"/>
    <w:rsid w:val="001614C7"/>
    <w:rsid w:val="00170BDD"/>
    <w:rsid w:val="00183A0D"/>
    <w:rsid w:val="001907A0"/>
    <w:rsid w:val="00191E6E"/>
    <w:rsid w:val="00197BAA"/>
    <w:rsid w:val="001A2158"/>
    <w:rsid w:val="001B3463"/>
    <w:rsid w:val="001B54F9"/>
    <w:rsid w:val="001B5FB3"/>
    <w:rsid w:val="001B7EA8"/>
    <w:rsid w:val="001C43FD"/>
    <w:rsid w:val="001D4BE6"/>
    <w:rsid w:val="001D7950"/>
    <w:rsid w:val="001E401E"/>
    <w:rsid w:val="001F37A4"/>
    <w:rsid w:val="002035F2"/>
    <w:rsid w:val="002071E2"/>
    <w:rsid w:val="002107E3"/>
    <w:rsid w:val="0021740D"/>
    <w:rsid w:val="0022329A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A82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2F04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2477"/>
    <w:rsid w:val="00386B4B"/>
    <w:rsid w:val="00387A31"/>
    <w:rsid w:val="00395D9E"/>
    <w:rsid w:val="003A0E92"/>
    <w:rsid w:val="003A482C"/>
    <w:rsid w:val="003A49DB"/>
    <w:rsid w:val="003B22A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85F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3A38"/>
    <w:rsid w:val="005348CF"/>
    <w:rsid w:val="00540931"/>
    <w:rsid w:val="005527AF"/>
    <w:rsid w:val="00554780"/>
    <w:rsid w:val="005602CD"/>
    <w:rsid w:val="00565FB0"/>
    <w:rsid w:val="005702E0"/>
    <w:rsid w:val="00573A25"/>
    <w:rsid w:val="00574EC1"/>
    <w:rsid w:val="00596C67"/>
    <w:rsid w:val="005A653B"/>
    <w:rsid w:val="005B3F83"/>
    <w:rsid w:val="005B7216"/>
    <w:rsid w:val="005D1D23"/>
    <w:rsid w:val="005E0A55"/>
    <w:rsid w:val="005F3862"/>
    <w:rsid w:val="006004CA"/>
    <w:rsid w:val="006005B5"/>
    <w:rsid w:val="0062483D"/>
    <w:rsid w:val="00625CD9"/>
    <w:rsid w:val="006300BC"/>
    <w:rsid w:val="00635568"/>
    <w:rsid w:val="0063583D"/>
    <w:rsid w:val="006615C1"/>
    <w:rsid w:val="00664788"/>
    <w:rsid w:val="00665CCC"/>
    <w:rsid w:val="00673C91"/>
    <w:rsid w:val="0068078B"/>
    <w:rsid w:val="006816F7"/>
    <w:rsid w:val="00682D59"/>
    <w:rsid w:val="006A07C1"/>
    <w:rsid w:val="006A3840"/>
    <w:rsid w:val="006A66F4"/>
    <w:rsid w:val="006C1180"/>
    <w:rsid w:val="006C20A9"/>
    <w:rsid w:val="006E05CC"/>
    <w:rsid w:val="006E1114"/>
    <w:rsid w:val="006F4D95"/>
    <w:rsid w:val="006F7F5E"/>
    <w:rsid w:val="00721BB1"/>
    <w:rsid w:val="007270A5"/>
    <w:rsid w:val="00741551"/>
    <w:rsid w:val="00745B77"/>
    <w:rsid w:val="007657B6"/>
    <w:rsid w:val="00766654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495E"/>
    <w:rsid w:val="007D6E89"/>
    <w:rsid w:val="007D7136"/>
    <w:rsid w:val="007D787F"/>
    <w:rsid w:val="007E64EC"/>
    <w:rsid w:val="007F0392"/>
    <w:rsid w:val="007F3FAE"/>
    <w:rsid w:val="00812E80"/>
    <w:rsid w:val="0082127D"/>
    <w:rsid w:val="00826F5B"/>
    <w:rsid w:val="00843A8F"/>
    <w:rsid w:val="00850258"/>
    <w:rsid w:val="00855320"/>
    <w:rsid w:val="0085681A"/>
    <w:rsid w:val="008656E2"/>
    <w:rsid w:val="008829E7"/>
    <w:rsid w:val="00892E19"/>
    <w:rsid w:val="008946AA"/>
    <w:rsid w:val="008970FD"/>
    <w:rsid w:val="0089717B"/>
    <w:rsid w:val="008B584E"/>
    <w:rsid w:val="008C12C1"/>
    <w:rsid w:val="008C1821"/>
    <w:rsid w:val="008C1C5F"/>
    <w:rsid w:val="008C2F0B"/>
    <w:rsid w:val="008C3BFF"/>
    <w:rsid w:val="008E57FD"/>
    <w:rsid w:val="008F06B8"/>
    <w:rsid w:val="008F64BE"/>
    <w:rsid w:val="0090165A"/>
    <w:rsid w:val="00907C0D"/>
    <w:rsid w:val="00910893"/>
    <w:rsid w:val="00914A53"/>
    <w:rsid w:val="00917DBA"/>
    <w:rsid w:val="0092746F"/>
    <w:rsid w:val="009345EB"/>
    <w:rsid w:val="00934C16"/>
    <w:rsid w:val="00935E71"/>
    <w:rsid w:val="00943159"/>
    <w:rsid w:val="009500AB"/>
    <w:rsid w:val="009558C4"/>
    <w:rsid w:val="00955DE2"/>
    <w:rsid w:val="0096390B"/>
    <w:rsid w:val="00963D6C"/>
    <w:rsid w:val="00993F92"/>
    <w:rsid w:val="009A057B"/>
    <w:rsid w:val="009C38A6"/>
    <w:rsid w:val="009D531F"/>
    <w:rsid w:val="009E136A"/>
    <w:rsid w:val="009F59ED"/>
    <w:rsid w:val="009F7D0E"/>
    <w:rsid w:val="00A00665"/>
    <w:rsid w:val="00A06CA8"/>
    <w:rsid w:val="00A20F33"/>
    <w:rsid w:val="00A4256A"/>
    <w:rsid w:val="00A47234"/>
    <w:rsid w:val="00A47FF5"/>
    <w:rsid w:val="00A54046"/>
    <w:rsid w:val="00A60401"/>
    <w:rsid w:val="00A607EC"/>
    <w:rsid w:val="00A65CE5"/>
    <w:rsid w:val="00A738BA"/>
    <w:rsid w:val="00A753D4"/>
    <w:rsid w:val="00A9239D"/>
    <w:rsid w:val="00AA7C76"/>
    <w:rsid w:val="00AB662D"/>
    <w:rsid w:val="00AC7587"/>
    <w:rsid w:val="00AE050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C62"/>
    <w:rsid w:val="00B861D6"/>
    <w:rsid w:val="00B864D3"/>
    <w:rsid w:val="00B90D35"/>
    <w:rsid w:val="00BA2467"/>
    <w:rsid w:val="00BA3B70"/>
    <w:rsid w:val="00BA411D"/>
    <w:rsid w:val="00BA4BC9"/>
    <w:rsid w:val="00BC1FA5"/>
    <w:rsid w:val="00BD4D05"/>
    <w:rsid w:val="00BD7140"/>
    <w:rsid w:val="00BF1328"/>
    <w:rsid w:val="00BF50A1"/>
    <w:rsid w:val="00C0003B"/>
    <w:rsid w:val="00C214CD"/>
    <w:rsid w:val="00C23DA4"/>
    <w:rsid w:val="00C4632B"/>
    <w:rsid w:val="00C4662D"/>
    <w:rsid w:val="00C55877"/>
    <w:rsid w:val="00C56DCD"/>
    <w:rsid w:val="00C66B6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3629"/>
    <w:rsid w:val="00CD3D0F"/>
    <w:rsid w:val="00CD6CE0"/>
    <w:rsid w:val="00CE61DE"/>
    <w:rsid w:val="00CF000E"/>
    <w:rsid w:val="00D0534D"/>
    <w:rsid w:val="00D30C41"/>
    <w:rsid w:val="00D402F5"/>
    <w:rsid w:val="00D54BD3"/>
    <w:rsid w:val="00D72033"/>
    <w:rsid w:val="00D76F59"/>
    <w:rsid w:val="00DB2F87"/>
    <w:rsid w:val="00DC0A95"/>
    <w:rsid w:val="00DC5819"/>
    <w:rsid w:val="00DC749E"/>
    <w:rsid w:val="00DE5AD4"/>
    <w:rsid w:val="00E027EC"/>
    <w:rsid w:val="00E02CE9"/>
    <w:rsid w:val="00E04445"/>
    <w:rsid w:val="00E3457F"/>
    <w:rsid w:val="00E36BEC"/>
    <w:rsid w:val="00E4322C"/>
    <w:rsid w:val="00E51CF7"/>
    <w:rsid w:val="00E56B79"/>
    <w:rsid w:val="00E616A9"/>
    <w:rsid w:val="00E641FE"/>
    <w:rsid w:val="00E67C21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6FF9"/>
    <w:rsid w:val="00EF07B3"/>
    <w:rsid w:val="00EF36CE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D4F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9916-C716-45DB-ABD7-EBE15CFA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Natalya</cp:lastModifiedBy>
  <cp:revision>2</cp:revision>
  <dcterms:created xsi:type="dcterms:W3CDTF">2024-04-16T12:11:00Z</dcterms:created>
  <dcterms:modified xsi:type="dcterms:W3CDTF">2024-04-16T12:11:00Z</dcterms:modified>
</cp:coreProperties>
</file>