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5A" w:rsidRDefault="00FB2F5A" w:rsidP="00FB2F5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FB2F5A" w:rsidRDefault="00FB2F5A" w:rsidP="00FB2F5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</w:p>
    <w:p w:rsidR="00FB2F5A" w:rsidRDefault="00FB2F5A" w:rsidP="0069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5A" w:rsidRDefault="00FB2F5A" w:rsidP="0069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014" w:rsidRDefault="00694014" w:rsidP="0069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014" w:rsidRPr="00CA6B97" w:rsidRDefault="00694014" w:rsidP="006940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4014" w:rsidRDefault="004C41A8" w:rsidP="006940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03.06.202</w:t>
      </w:r>
      <w:r w:rsidR="00694014">
        <w:rPr>
          <w:rFonts w:ascii="Times New Roman" w:hAnsi="Times New Roman" w:cs="Times New Roman"/>
          <w:bCs/>
          <w:sz w:val="28"/>
          <w:szCs w:val="28"/>
        </w:rPr>
        <w:t>5г.</w:t>
      </w:r>
      <w:r w:rsidR="00694014">
        <w:rPr>
          <w:rFonts w:ascii="Times New Roman" w:hAnsi="Times New Roman" w:cs="Times New Roman"/>
          <w:bCs/>
          <w:sz w:val="28"/>
          <w:szCs w:val="28"/>
        </w:rPr>
        <w:tab/>
      </w:r>
      <w:r w:rsidR="00694014">
        <w:rPr>
          <w:rFonts w:ascii="Times New Roman" w:hAnsi="Times New Roman" w:cs="Times New Roman"/>
          <w:bCs/>
          <w:sz w:val="28"/>
          <w:szCs w:val="28"/>
        </w:rPr>
        <w:tab/>
      </w:r>
      <w:r w:rsidR="00694014">
        <w:rPr>
          <w:rFonts w:ascii="Times New Roman" w:hAnsi="Times New Roman" w:cs="Times New Roman"/>
          <w:bCs/>
          <w:sz w:val="28"/>
          <w:szCs w:val="28"/>
        </w:rPr>
        <w:tab/>
      </w:r>
      <w:r w:rsidR="00694014">
        <w:rPr>
          <w:rFonts w:ascii="Times New Roman" w:hAnsi="Times New Roman" w:cs="Times New Roman"/>
          <w:bCs/>
          <w:sz w:val="28"/>
          <w:szCs w:val="28"/>
        </w:rPr>
        <w:tab/>
      </w:r>
      <w:r w:rsidR="00694014">
        <w:rPr>
          <w:rFonts w:ascii="Times New Roman" w:hAnsi="Times New Roman" w:cs="Times New Roman"/>
          <w:bCs/>
          <w:sz w:val="28"/>
          <w:szCs w:val="28"/>
        </w:rPr>
        <w:tab/>
      </w:r>
      <w:r w:rsidR="00694014">
        <w:rPr>
          <w:rFonts w:ascii="Times New Roman" w:hAnsi="Times New Roman" w:cs="Times New Roman"/>
          <w:bCs/>
          <w:sz w:val="28"/>
          <w:szCs w:val="28"/>
        </w:rPr>
        <w:tab/>
      </w:r>
      <w:r w:rsidR="0069401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№</w:t>
      </w:r>
      <w:r>
        <w:rPr>
          <w:rFonts w:ascii="Times New Roman" w:hAnsi="Times New Roman" w:cs="Times New Roman"/>
          <w:bCs/>
          <w:sz w:val="28"/>
          <w:szCs w:val="28"/>
        </w:rPr>
        <w:t>264</w:t>
      </w:r>
    </w:p>
    <w:p w:rsidR="00694014" w:rsidRDefault="00694014" w:rsidP="0069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694014" w:rsidRDefault="00694014" w:rsidP="006940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4014" w:rsidRPr="004B2128" w:rsidRDefault="00694014" w:rsidP="006940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4014" w:rsidRDefault="00694014" w:rsidP="0069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от 06.04.2016 г. N 253</w:t>
      </w:r>
    </w:p>
    <w:p w:rsidR="00694014" w:rsidRDefault="00694014" w:rsidP="0069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694014" w:rsidRDefault="00694014" w:rsidP="006940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4014" w:rsidRDefault="00694014" w:rsidP="00694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>
        <w:rPr>
          <w:rFonts w:ascii="Times New Roman" w:hAnsi="Times New Roman" w:cs="Times New Roman"/>
          <w:caps/>
          <w:sz w:val="28"/>
          <w:szCs w:val="28"/>
        </w:rPr>
        <w:t xml:space="preserve">№ 25-ФЗ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4014" w:rsidRDefault="00694014" w:rsidP="00694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014" w:rsidRDefault="00694014" w:rsidP="0069401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94014" w:rsidRDefault="00694014" w:rsidP="006940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4014" w:rsidRDefault="00694014" w:rsidP="00694014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B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(супруги) и несовершеннолетних детей,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06.04.2016г. № 253, изложив его в следующей редакции:</w:t>
      </w:r>
    </w:p>
    <w:p w:rsidR="00694014" w:rsidRDefault="00694014" w:rsidP="0069401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4" w:rsidRDefault="00694014" w:rsidP="0069401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«Перечень</w:t>
      </w:r>
    </w:p>
    <w:p w:rsidR="00694014" w:rsidRDefault="00694014" w:rsidP="0069401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694014" w:rsidRDefault="00694014" w:rsidP="0069401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14" w:rsidRDefault="00694014" w:rsidP="0069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694014" w:rsidRPr="00AE300F" w:rsidRDefault="00694014" w:rsidP="0069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строительству и перспективному развитию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жилищно-коммунальному хозяйству, имущественным и земельным отношениям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начальник Управления сельского хозяйства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начальник Финансового управления</w:t>
      </w:r>
    </w:p>
    <w:p w:rsidR="00694014" w:rsidRPr="006559DC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4014" w:rsidRDefault="00694014" w:rsidP="0069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694014" w:rsidRPr="00AE300F" w:rsidRDefault="00694014" w:rsidP="0069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строительства и перспективного развития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социальной работе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жилищно-коммунального хозяйства, имущественных и земельных отношений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 Управления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контроля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специальных программ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организационным вопросам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общим вопросам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архивному фонду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информатизации и защите информации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вопросам ЖКХ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имущественным и земельным отношениям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перспективного развития по вопросам гражданской обороны и чрезвычайным ситуациям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перспективного развития по экономике и прогнозированию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перспективного развития по вопросам потребительского рынка, предпринимательства и защиты прав потребителей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по вопросам культуры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по вопросам опеки и попечительства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начальника Управления по социальной работе по вопросам молодежной политики и спорта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по вопросам планирования и анализа доходов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- заведующий отделом финансового контроля, информатизации и администрирования 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бухгалтерскому учету и контролю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сельского хозяйства по сводно-аналитическим вопросам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сельского хозяйства - заведующий отделом по реализации целевых программ  </w:t>
      </w:r>
    </w:p>
    <w:p w:rsidR="00694014" w:rsidRPr="006559DC" w:rsidRDefault="00694014" w:rsidP="0069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4014" w:rsidRDefault="00694014" w:rsidP="0069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группа должностей</w:t>
      </w:r>
    </w:p>
    <w:p w:rsidR="00694014" w:rsidRPr="00AE300F" w:rsidRDefault="00694014" w:rsidP="0069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финансового контроля, информатизации и администрирования доходов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отдела по бухгалтерскому учёту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 w:cs="Times New Roman"/>
          <w:sz w:val="28"/>
          <w:szCs w:val="28"/>
        </w:rPr>
        <w:t>финансового контроля, информатизации и администрирования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Финансового управления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бюджетного отдела Финансового управления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организационно-правового Управления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– секретарь административной комиссии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Юрисконсульт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Управления</w:t>
      </w:r>
    </w:p>
    <w:p w:rsidR="00694014" w:rsidRPr="009C4D3C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94014" w:rsidRDefault="00694014" w:rsidP="0069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4014" w:rsidRDefault="00694014" w:rsidP="006940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4014" w:rsidRDefault="00694014" w:rsidP="006940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4014" w:rsidRDefault="00694014" w:rsidP="006940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4014" w:rsidRDefault="00694014" w:rsidP="00694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Чамзинского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        А.В.Сазанов</w:t>
      </w:r>
    </w:p>
    <w:p w:rsidR="00694014" w:rsidRDefault="00694014" w:rsidP="00694014">
      <w:pPr>
        <w:spacing w:after="0" w:line="240" w:lineRule="auto"/>
      </w:pPr>
    </w:p>
    <w:p w:rsidR="003D03D5" w:rsidRPr="00694014" w:rsidRDefault="003D03D5" w:rsidP="00694014"/>
    <w:sectPr w:rsidR="003D03D5" w:rsidRPr="00694014" w:rsidSect="005F72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зырева Наталья Вас">
    <w15:presenceInfo w15:providerId="None" w15:userId="Козырева Наталья Ва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D2"/>
    <w:rsid w:val="003344D2"/>
    <w:rsid w:val="00352DEC"/>
    <w:rsid w:val="003D03D5"/>
    <w:rsid w:val="003D0B04"/>
    <w:rsid w:val="004C41A8"/>
    <w:rsid w:val="00506708"/>
    <w:rsid w:val="005F7250"/>
    <w:rsid w:val="00694014"/>
    <w:rsid w:val="008634D8"/>
    <w:rsid w:val="008F5B50"/>
    <w:rsid w:val="009D6BCF"/>
    <w:rsid w:val="00A30246"/>
    <w:rsid w:val="00BF5D8B"/>
    <w:rsid w:val="00C53B77"/>
    <w:rsid w:val="00FB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5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40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69401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FB2F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Novikova</cp:lastModifiedBy>
  <cp:revision>5</cp:revision>
  <cp:lastPrinted>2025-07-09T05:54:00Z</cp:lastPrinted>
  <dcterms:created xsi:type="dcterms:W3CDTF">2025-07-10T12:48:00Z</dcterms:created>
  <dcterms:modified xsi:type="dcterms:W3CDTF">2025-07-10T12:59:00Z</dcterms:modified>
</cp:coreProperties>
</file>