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F" w:rsidRPr="00EC75BC" w:rsidRDefault="0001393F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Республика Мордовия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Администрация Чамзинского муни</w:t>
      </w:r>
      <w:r w:rsidR="0001393F" w:rsidRPr="00EC75BC"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01393F" w:rsidRPr="00EC75BC">
        <w:rPr>
          <w:rFonts w:ascii="Times New Roman" w:hAnsi="Times New Roman" w:cs="Times New Roman"/>
          <w:sz w:val="27"/>
          <w:szCs w:val="27"/>
        </w:rPr>
        <w:br/>
      </w:r>
    </w:p>
    <w:p w:rsidR="00FD5399" w:rsidRPr="00EC75BC" w:rsidRDefault="00FD5399" w:rsidP="00EC7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</w:t>
      </w:r>
      <w:r w:rsidR="00CC5290" w:rsidRPr="00EC75BC">
        <w:rPr>
          <w:rFonts w:ascii="Times New Roman" w:hAnsi="Times New Roman" w:cs="Times New Roman"/>
          <w:sz w:val="27"/>
          <w:szCs w:val="27"/>
        </w:rPr>
        <w:t>ОСТАНОВЛЕНИЕ</w:t>
      </w:r>
    </w:p>
    <w:p w:rsidR="00CE505B" w:rsidRPr="00EC75BC" w:rsidRDefault="00CE505B" w:rsidP="00EC75B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399" w:rsidRPr="00EC75BC" w:rsidRDefault="00CC5290" w:rsidP="006F22B7">
      <w:pPr>
        <w:tabs>
          <w:tab w:val="left" w:pos="222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«</w:t>
      </w:r>
      <w:r w:rsidR="006F22B7">
        <w:rPr>
          <w:rFonts w:ascii="Times New Roman" w:hAnsi="Times New Roman" w:cs="Times New Roman"/>
          <w:sz w:val="27"/>
          <w:szCs w:val="27"/>
        </w:rPr>
        <w:t>04</w:t>
      </w:r>
      <w:r w:rsidR="0051115E" w:rsidRPr="00EC75BC">
        <w:rPr>
          <w:rFonts w:ascii="Times New Roman" w:hAnsi="Times New Roman" w:cs="Times New Roman"/>
          <w:sz w:val="27"/>
          <w:szCs w:val="27"/>
        </w:rPr>
        <w:t>»</w:t>
      </w:r>
      <w:r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6F22B7">
        <w:rPr>
          <w:rFonts w:ascii="Times New Roman" w:hAnsi="Times New Roman" w:cs="Times New Roman"/>
          <w:sz w:val="27"/>
          <w:szCs w:val="27"/>
        </w:rPr>
        <w:t>июля</w:t>
      </w:r>
      <w:r w:rsidR="00043DF9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202</w:t>
      </w:r>
      <w:r w:rsidR="00540958" w:rsidRPr="00EC75BC">
        <w:rPr>
          <w:rFonts w:ascii="Times New Roman" w:hAnsi="Times New Roman" w:cs="Times New Roman"/>
          <w:sz w:val="27"/>
          <w:szCs w:val="27"/>
        </w:rPr>
        <w:t>5</w:t>
      </w:r>
      <w:r w:rsidR="00973713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г.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6F22B7">
        <w:rPr>
          <w:rFonts w:ascii="Times New Roman" w:hAnsi="Times New Roman" w:cs="Times New Roman"/>
          <w:sz w:val="27"/>
          <w:szCs w:val="27"/>
        </w:rPr>
        <w:t xml:space="preserve">         </w:t>
      </w:r>
      <w:bookmarkStart w:id="0" w:name="_GoBack"/>
      <w:bookmarkEnd w:id="0"/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    </w:t>
      </w:r>
      <w:r w:rsidR="0051115E" w:rsidRPr="00EC75B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E2648E" w:rsidRPr="00EC75BC">
        <w:rPr>
          <w:rFonts w:ascii="Times New Roman" w:hAnsi="Times New Roman" w:cs="Times New Roman"/>
          <w:sz w:val="27"/>
          <w:szCs w:val="27"/>
        </w:rPr>
        <w:t>№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6F22B7">
        <w:rPr>
          <w:rFonts w:ascii="Times New Roman" w:hAnsi="Times New Roman" w:cs="Times New Roman"/>
          <w:sz w:val="27"/>
          <w:szCs w:val="27"/>
        </w:rPr>
        <w:t>320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р.п. Чамзинка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7A3479" w:rsidRPr="00EC75BC" w:rsidRDefault="00E2648E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5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2F600B" w:rsidRPr="00EC75BC">
        <w:rPr>
          <w:rFonts w:ascii="Times New Roman" w:hAnsi="Times New Roman" w:cs="Times New Roman"/>
          <w:b/>
          <w:sz w:val="27"/>
          <w:szCs w:val="27"/>
        </w:rPr>
        <w:t xml:space="preserve">нормативно-правовые акты Администрации Чамзинского муниципального района 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BE6" w:rsidRPr="00EC75BC" w:rsidRDefault="00E2648E" w:rsidP="00043DF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5B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приведения нормативно-правовых актов в соответствие с действующим законодательством, </w:t>
      </w:r>
      <w:r w:rsidR="0085791A" w:rsidRPr="00EC75B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14.03.2022 № 58-ФЗ «О внесении изменений в отдельные законодательные акты Российской Федерации»</w:t>
      </w:r>
      <w:r w:rsidR="00006BE6" w:rsidRPr="00EC75BC">
        <w:rPr>
          <w:rFonts w:ascii="Times New Roman" w:hAnsi="Times New Roman" w:cs="Times New Roman"/>
          <w:sz w:val="27"/>
          <w:szCs w:val="27"/>
        </w:rPr>
        <w:t>,</w:t>
      </w:r>
      <w:r w:rsidR="00540958" w:rsidRPr="00EC75BC">
        <w:rPr>
          <w:rFonts w:ascii="Times New Roman" w:hAnsi="Times New Roman" w:cs="Times New Roman"/>
          <w:sz w:val="27"/>
          <w:szCs w:val="27"/>
        </w:rPr>
        <w:t xml:space="preserve"> 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</w:t>
      </w:r>
      <w:proofErr w:type="gramEnd"/>
      <w:r w:rsidR="00540958" w:rsidRPr="00EC75BC">
        <w:rPr>
          <w:rFonts w:ascii="Times New Roman" w:hAnsi="Times New Roman" w:cs="Times New Roman"/>
          <w:sz w:val="27"/>
          <w:szCs w:val="27"/>
        </w:rPr>
        <w:t>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</w:t>
      </w:r>
      <w:r w:rsidR="00006BE6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Администрация Чамзинского муниципального района </w:t>
      </w:r>
    </w:p>
    <w:p w:rsidR="00006BE6" w:rsidRPr="00EC75BC" w:rsidRDefault="00006BE6" w:rsidP="00043D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4E79" w:rsidRPr="00EC75BC" w:rsidRDefault="00006BE6" w:rsidP="00043DF9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ПОСТАНОВЛЯЕТ</w:t>
      </w:r>
      <w:r w:rsidR="00E2648E" w:rsidRPr="00EC75BC">
        <w:rPr>
          <w:rFonts w:ascii="Times New Roman" w:hAnsi="Times New Roman" w:cs="Times New Roman"/>
          <w:sz w:val="27"/>
          <w:szCs w:val="27"/>
        </w:rPr>
        <w:t>:</w:t>
      </w:r>
    </w:p>
    <w:p w:rsidR="00006BE6" w:rsidRPr="00EC75BC" w:rsidRDefault="00006BE6" w:rsidP="00043DF9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5BC" w:rsidRPr="00EC75BC" w:rsidRDefault="00EC75BC" w:rsidP="00043DF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1. Внести следующие изменения в Административный регламент Администрации Чамзинского муниципального района по предоставлению муниципальной услуги «</w:t>
      </w:r>
      <w:r w:rsidR="00C56EB9" w:rsidRPr="00C56EB9">
        <w:rPr>
          <w:rFonts w:ascii="Times New Roman" w:hAnsi="Times New Roman" w:cs="Times New Roman"/>
          <w:color w:val="auto"/>
          <w:sz w:val="27"/>
          <w:szCs w:val="27"/>
        </w:rPr>
        <w:t>Проведение аукционов по продаже земельных  участков, либо продаже права на заключение договоров аренды земельных участков, в соответствии с видами разрешенного использования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», утвержденный постановлением Администрации Чамзинского муниципального района №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384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от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07.05.2015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г.:</w:t>
      </w:r>
    </w:p>
    <w:p w:rsidR="00EC75BC" w:rsidRPr="00EC75BC" w:rsidRDefault="00800F0A" w:rsidP="00043DF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1.1. П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ункт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6</w:t>
      </w:r>
      <w:r w:rsidR="00732D4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абзацем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следующего содержания:</w:t>
      </w:r>
    </w:p>
    <w:p w:rsidR="00EC75BC" w:rsidRDefault="00EC75BC" w:rsidP="00043DF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EC75BC" w:rsidRDefault="00800F0A" w:rsidP="00043DF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после </w:t>
      </w:r>
      <w:r w:rsidR="001877DB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дня </w:t>
      </w:r>
      <w:r w:rsidR="0085791A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опубликования в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Информационном бюллетене Чамзинского муниципального района.</w:t>
      </w:r>
    </w:p>
    <w:p w:rsidR="0061195E" w:rsidRPr="00EC75BC" w:rsidRDefault="0061195E" w:rsidP="00043DF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043DF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Default="008C09CF" w:rsidP="00043DF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0F0A" w:rsidRPr="00EC75BC" w:rsidRDefault="00800F0A" w:rsidP="00043DF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043DF9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 xml:space="preserve">Глава Чамзинского </w:t>
      </w:r>
    </w:p>
    <w:p w:rsidR="008C09CF" w:rsidRPr="001D4E79" w:rsidRDefault="008C09CF" w:rsidP="00043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112C7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E06D0C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А.</w:t>
      </w:r>
      <w:r w:rsidR="00540958" w:rsidRPr="00EC75BC">
        <w:rPr>
          <w:rFonts w:ascii="Times New Roman" w:hAnsi="Times New Roman" w:cs="Times New Roman"/>
          <w:sz w:val="27"/>
          <w:szCs w:val="27"/>
        </w:rPr>
        <w:t>В. Сазанов</w:t>
      </w:r>
    </w:p>
    <w:sectPr w:rsidR="008C09CF" w:rsidRPr="001D4E79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20304"/>
    <w:rsid w:val="000405E8"/>
    <w:rsid w:val="00043DF9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6F22B7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9049D"/>
    <w:rsid w:val="007A3479"/>
    <w:rsid w:val="007A76E8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3592B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29D7C-BE28-4CEA-97EE-A4B70955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2025-06-30T14:24:00Z</cp:lastPrinted>
  <dcterms:created xsi:type="dcterms:W3CDTF">2025-07-10T12:20:00Z</dcterms:created>
  <dcterms:modified xsi:type="dcterms:W3CDTF">2025-07-10T12:20:00Z</dcterms:modified>
</cp:coreProperties>
</file>