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50" w:rsidRDefault="00FB1E0F" w:rsidP="00271E7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5B50" w:rsidRPr="00725B50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 w:rsidR="00725B5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725B50" w:rsidRPr="00725B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Мордовия</w:t>
      </w:r>
    </w:p>
    <w:p w:rsidR="00271E75" w:rsidRPr="00725B50" w:rsidRDefault="00271E75" w:rsidP="00725B5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57B9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Чамзинского муниципального района</w:t>
      </w:r>
      <w:bookmarkStart w:id="0" w:name="_Hlk131073714"/>
    </w:p>
    <w:bookmarkEnd w:id="0"/>
    <w:p w:rsidR="00271E75" w:rsidRDefault="00271E75" w:rsidP="00725B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5B50" w:rsidRPr="00EC57B9" w:rsidRDefault="00725B50" w:rsidP="00725B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1E75" w:rsidRDefault="00271E75" w:rsidP="00725B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5B50" w:rsidRPr="004D015D" w:rsidRDefault="00725B50" w:rsidP="00725B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E75" w:rsidRPr="00EC57B9" w:rsidRDefault="00364C38" w:rsidP="00725B5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«27</w:t>
      </w:r>
      <w:r w:rsidR="002C775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16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516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3A8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23D5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7ED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16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3A8F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B43A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1E7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1E7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1E7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1E7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1E7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1E7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7756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533C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B43A8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23D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761</w:t>
      </w:r>
      <w:r w:rsidR="00271E7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="00DA5E1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271E75" w:rsidRDefault="00271E75" w:rsidP="00725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р.</w:t>
      </w:r>
      <w:r w:rsidR="00130EE7">
        <w:rPr>
          <w:rFonts w:ascii="Times New Roman" w:hAnsi="Times New Roman" w:cs="Times New Roman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sz w:val="28"/>
          <w:szCs w:val="28"/>
        </w:rPr>
        <w:t>п. Чамзинка</w:t>
      </w:r>
    </w:p>
    <w:p w:rsidR="00271E75" w:rsidRPr="00725B50" w:rsidRDefault="00271E75" w:rsidP="00725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B50" w:rsidRPr="00725B50" w:rsidRDefault="00725B50" w:rsidP="00725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B50" w:rsidRPr="00725B50" w:rsidRDefault="00271E75" w:rsidP="003533CB">
      <w:pPr>
        <w:spacing w:after="0" w:line="240" w:lineRule="auto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внесении изменений в п</w:t>
      </w:r>
      <w:r w:rsidRPr="004D015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остановление Администрации Чамзинского муниципального района Республики Мордо</w:t>
      </w:r>
      <w:r w:rsidR="00A7248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вия от </w:t>
      </w:r>
      <w:r w:rsidR="00E521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06</w:t>
      </w:r>
      <w:r w:rsidR="00A72484">
        <w:rPr>
          <w:rFonts w:ascii="Times New Roman" w:hAnsi="Times New Roman" w:cs="Times New Roman"/>
          <w:b/>
          <w:bCs/>
          <w:color w:val="26282F"/>
          <w:sz w:val="28"/>
          <w:szCs w:val="28"/>
        </w:rPr>
        <w:t>.0</w:t>
      </w:r>
      <w:r w:rsidR="00E521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9</w:t>
      </w:r>
      <w:r w:rsidR="00A72484">
        <w:rPr>
          <w:rFonts w:ascii="Times New Roman" w:hAnsi="Times New Roman" w:cs="Times New Roman"/>
          <w:b/>
          <w:bCs/>
          <w:color w:val="26282F"/>
          <w:sz w:val="28"/>
          <w:szCs w:val="28"/>
        </w:rPr>
        <w:t>.201</w:t>
      </w:r>
      <w:r w:rsidR="00E521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7</w:t>
      </w:r>
      <w:r w:rsidR="00A72484">
        <w:rPr>
          <w:rFonts w:ascii="Times New Roman" w:hAnsi="Times New Roman" w:cs="Times New Roman"/>
          <w:b/>
          <w:bCs/>
          <w:color w:val="26282F"/>
          <w:sz w:val="28"/>
          <w:szCs w:val="28"/>
        </w:rPr>
        <w:t> г. N </w:t>
      </w:r>
      <w:r w:rsidR="00E521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670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4D015D">
        <w:rPr>
          <w:rFonts w:ascii="Times New Roman" w:hAnsi="Times New Roman" w:cs="Times New Roman"/>
          <w:b/>
          <w:bCs/>
          <w:color w:val="26282F"/>
          <w:sz w:val="28"/>
          <w:szCs w:val="28"/>
        </w:rPr>
        <w:t>"Об утверждении</w:t>
      </w:r>
      <w:r w:rsidR="00980EF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A7248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униципальной </w:t>
      </w:r>
      <w:r w:rsidR="007B46E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программы Чамзинского</w:t>
      </w:r>
      <w:r w:rsidR="00980EF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муниципального района Республики Мордовия «Охрана окружающей среды и повышение экологической безопасности».</w:t>
      </w:r>
    </w:p>
    <w:p w:rsidR="00725B50" w:rsidRDefault="00725B50" w:rsidP="003C235B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B50" w:rsidRDefault="00271E75" w:rsidP="003533CB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bookmarkStart w:id="1" w:name="_Hlk93649273"/>
      <w:bookmarkStart w:id="2" w:name="_Hlk93650008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целях приведения в соответствие с постановлением </w:t>
      </w:r>
      <w:r w:rsidR="002D537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дминистрации Чамзинского муниципального района от 15.01.2015г. № 8 «Об утверждении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Порядка </w:t>
      </w:r>
      <w:r w:rsidRPr="00584BC5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разработки, реализации и оценки эффективности муниципальных программ Чамзинского муниципальн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ого района Республики Мордовия»,</w:t>
      </w:r>
      <w:r w:rsidRPr="007317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D537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7317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дминистрация </w:t>
      </w:r>
      <w:r w:rsidR="002D5375" w:rsidRPr="007317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Чамзинского </w:t>
      </w:r>
      <w:r w:rsidR="002D5375" w:rsidRPr="00501FB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</w:t>
      </w:r>
      <w:r w:rsidRPr="007317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</w:t>
      </w:r>
      <w:r w:rsidRPr="00C33D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1"/>
    </w:p>
    <w:p w:rsidR="003533CB" w:rsidRPr="003533CB" w:rsidRDefault="003533CB" w:rsidP="003533CB"/>
    <w:bookmarkEnd w:id="2"/>
    <w:p w:rsidR="00271E75" w:rsidRPr="00516717" w:rsidRDefault="003C235B" w:rsidP="003C235B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271E75" w:rsidRPr="0051671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5B50" w:rsidRPr="00072E47" w:rsidRDefault="00725B50" w:rsidP="00271E7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1E75" w:rsidRPr="007B483F" w:rsidRDefault="00271E75" w:rsidP="00271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</w:t>
      </w:r>
      <w:r w:rsidRPr="00F33C73">
        <w:rPr>
          <w:rFonts w:ascii="Times New Roman" w:hAnsi="Times New Roman" w:cs="Times New Roman"/>
          <w:sz w:val="28"/>
          <w:szCs w:val="28"/>
        </w:rPr>
        <w:t>в</w:t>
      </w:r>
      <w:r w:rsidR="00A5009A">
        <w:rPr>
          <w:rFonts w:ascii="Times New Roman" w:hAnsi="Times New Roman" w:cs="Times New Roman"/>
          <w:sz w:val="28"/>
          <w:szCs w:val="28"/>
        </w:rPr>
        <w:t xml:space="preserve"> </w:t>
      </w:r>
      <w:r w:rsidR="00A5009A" w:rsidRPr="00271E75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A5009A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A5009A" w:rsidRPr="00271E75">
        <w:rPr>
          <w:rFonts w:ascii="Times New Roman" w:hAnsi="Times New Roman" w:cs="Times New Roman"/>
          <w:bCs/>
          <w:sz w:val="28"/>
          <w:szCs w:val="28"/>
        </w:rPr>
        <w:t xml:space="preserve">дминистрации Чамзинского муниципального района Республики </w:t>
      </w:r>
      <w:r w:rsidR="00A5009A">
        <w:rPr>
          <w:rFonts w:ascii="Times New Roman" w:hAnsi="Times New Roman" w:cs="Times New Roman"/>
          <w:bCs/>
          <w:sz w:val="28"/>
          <w:szCs w:val="28"/>
        </w:rPr>
        <w:t>Мордовия от 06.09.2017</w:t>
      </w:r>
      <w:r w:rsidR="00C40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09A">
        <w:rPr>
          <w:rFonts w:ascii="Times New Roman" w:hAnsi="Times New Roman" w:cs="Times New Roman"/>
          <w:bCs/>
          <w:sz w:val="28"/>
          <w:szCs w:val="28"/>
        </w:rPr>
        <w:t>г. N 670</w:t>
      </w:r>
      <w:r w:rsidR="001D5066" w:rsidRPr="001D5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066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Pr="00F33C73">
        <w:rPr>
          <w:rFonts w:ascii="Times New Roman" w:hAnsi="Times New Roman" w:cs="Times New Roman"/>
          <w:sz w:val="28"/>
          <w:szCs w:val="28"/>
        </w:rPr>
        <w:t xml:space="preserve"> </w:t>
      </w:r>
      <w:r w:rsidR="001F0033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1D5066">
        <w:rPr>
          <w:rFonts w:ascii="Times New Roman" w:hAnsi="Times New Roman" w:cs="Times New Roman"/>
          <w:bCs/>
          <w:sz w:val="28"/>
          <w:szCs w:val="28"/>
        </w:rPr>
        <w:t>ой</w:t>
      </w:r>
      <w:r w:rsidR="001F0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1D5066">
        <w:rPr>
          <w:rFonts w:ascii="Times New Roman" w:hAnsi="Times New Roman" w:cs="Times New Roman"/>
          <w:bCs/>
          <w:sz w:val="28"/>
          <w:szCs w:val="28"/>
        </w:rPr>
        <w:t>ы</w:t>
      </w:r>
      <w:r w:rsidR="007B46E3">
        <w:rPr>
          <w:rFonts w:ascii="Times New Roman" w:hAnsi="Times New Roman" w:cs="Times New Roman"/>
          <w:bCs/>
          <w:sz w:val="28"/>
          <w:szCs w:val="28"/>
        </w:rPr>
        <w:t xml:space="preserve"> Чамзинского муниципального района Республики </w:t>
      </w:r>
      <w:r w:rsidR="002D5375">
        <w:rPr>
          <w:rFonts w:ascii="Times New Roman" w:hAnsi="Times New Roman" w:cs="Times New Roman"/>
          <w:bCs/>
          <w:sz w:val="28"/>
          <w:szCs w:val="28"/>
        </w:rPr>
        <w:t xml:space="preserve">Мордовия </w:t>
      </w:r>
      <w:r w:rsidR="002D5375" w:rsidRPr="00F33C73">
        <w:rPr>
          <w:rFonts w:ascii="Times New Roman" w:hAnsi="Times New Roman" w:cs="Times New Roman"/>
          <w:bCs/>
          <w:sz w:val="28"/>
          <w:szCs w:val="28"/>
        </w:rPr>
        <w:t>«</w:t>
      </w:r>
      <w:r w:rsidR="007B46E3">
        <w:rPr>
          <w:rFonts w:ascii="Times New Roman" w:hAnsi="Times New Roman" w:cs="Times New Roman"/>
          <w:sz w:val="28"/>
          <w:szCs w:val="28"/>
        </w:rPr>
        <w:t>Охрана окружающей среды и повышение экологической безопасности</w:t>
      </w:r>
      <w:r w:rsidR="00A5009A">
        <w:rPr>
          <w:rFonts w:ascii="Times New Roman" w:hAnsi="Times New Roman" w:cs="Times New Roman"/>
          <w:sz w:val="28"/>
          <w:szCs w:val="28"/>
        </w:rPr>
        <w:t xml:space="preserve">», </w:t>
      </w:r>
      <w:r w:rsidR="00A5009A">
        <w:rPr>
          <w:rFonts w:ascii="Times New Roman" w:hAnsi="Times New Roman" w:cs="Times New Roman"/>
          <w:bCs/>
          <w:sz w:val="28"/>
          <w:szCs w:val="28"/>
        </w:rPr>
        <w:t>следующего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содержания:</w:t>
      </w:r>
      <w:r w:rsidR="008B607D">
        <w:rPr>
          <w:rFonts w:ascii="Times New Roman" w:hAnsi="Times New Roman" w:cs="Times New Roman"/>
          <w:bCs/>
          <w:sz w:val="28"/>
          <w:szCs w:val="28"/>
        </w:rPr>
        <w:tab/>
        <w:t>1.1</w:t>
      </w:r>
      <w:r w:rsidRPr="00271E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07D">
        <w:rPr>
          <w:rFonts w:ascii="Times New Roman" w:hAnsi="Times New Roman" w:cs="Times New Roman"/>
          <w:sz w:val="28"/>
          <w:szCs w:val="28"/>
        </w:rPr>
        <w:tab/>
      </w:r>
      <w:r w:rsidR="000870D7">
        <w:rPr>
          <w:rFonts w:ascii="Times New Roman" w:hAnsi="Times New Roman" w:cs="Times New Roman"/>
          <w:sz w:val="28"/>
          <w:szCs w:val="28"/>
        </w:rPr>
        <w:t xml:space="preserve">  </w:t>
      </w:r>
      <w:r w:rsidR="007B483F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аспорт</w:t>
      </w:r>
      <w:r w:rsidR="007B48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B483F">
        <w:rPr>
          <w:rFonts w:ascii="Times New Roman" w:hAnsi="Times New Roman" w:cs="Times New Roman"/>
          <w:sz w:val="28"/>
          <w:szCs w:val="28"/>
        </w:rPr>
        <w:t xml:space="preserve">раздел «Объём бюджетных ассигнований» </w:t>
      </w:r>
      <w:r w:rsidR="001D0DAF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B483F">
        <w:rPr>
          <w:rFonts w:ascii="Times New Roman" w:hAnsi="Times New Roman" w:cs="Times New Roman"/>
          <w:sz w:val="28"/>
          <w:szCs w:val="28"/>
        </w:rPr>
        <w:t xml:space="preserve">в </w:t>
      </w:r>
      <w:r w:rsidR="00F7339B">
        <w:rPr>
          <w:rFonts w:ascii="Times New Roman" w:hAnsi="Times New Roman" w:cs="Times New Roman"/>
          <w:sz w:val="28"/>
          <w:szCs w:val="28"/>
        </w:rPr>
        <w:t>следующей</w:t>
      </w:r>
      <w:r w:rsidR="007B483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6"/>
        <w:gridCol w:w="425"/>
        <w:gridCol w:w="6097"/>
      </w:tblGrid>
      <w:tr w:rsidR="001507D8" w:rsidRPr="001507D8" w:rsidTr="00550F45"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1507D8" w:rsidRPr="001507D8" w:rsidRDefault="00502FDE" w:rsidP="0080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507D8" w:rsidRPr="0015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507D8" w:rsidRPr="001507D8" w:rsidRDefault="001507D8" w:rsidP="0080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3D26A4" w:rsidRPr="003D26A4" w:rsidRDefault="003D26A4" w:rsidP="003D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составляет 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47263,9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 федерального бюджета – 1336,6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за счет средств республиканского бюджета Республики Мордовия – 767,0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местных бюджетов – 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27160,265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в том числе средства районного бюджета – </w:t>
            </w:r>
            <w:r w:rsidR="0019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1026,265</w:t>
            </w:r>
            <w:r w:rsidR="0019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средства поселений – </w:t>
            </w:r>
            <w:r w:rsidR="0019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6134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внебюджетных средств – 1</w:t>
            </w:r>
            <w:r w:rsidR="0019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 тыс. руб. в текущих ценах, в том числе по годам:</w:t>
            </w:r>
          </w:p>
          <w:p w:rsidR="003D26A4" w:rsidRPr="003D26A4" w:rsidRDefault="003D26A4" w:rsidP="003D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1790,0 тыс. руб.; в том числе за счет 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 республиканского бюджета Республики Мордовия – 0,0 тыс. руб., местных бюджетов – 590 тыс. руб. в том числе средства районного бюджета – 333,0 тыс. руб., средства поселений – 257,0 тыс. руб., внебюджетных средств – 1200,0 тыс. руб.</w:t>
            </w:r>
          </w:p>
          <w:p w:rsidR="003D26A4" w:rsidRPr="003D26A4" w:rsidRDefault="003D26A4" w:rsidP="003D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5759,5 тыс. руб.; в том числе за счет средств республиканского бюджета Республики Мордовия – 0,0 тыс. руб., местных бюджетов – 3359,5 руб. в том числе средства районного бюджета 309,5 тыс. руб., средства поселений – 3050,0 тыс. руб., внебюджетных средств – 2400,0 тыс. руб.</w:t>
            </w:r>
          </w:p>
          <w:p w:rsidR="003D26A4" w:rsidRPr="003D26A4" w:rsidRDefault="003D26A4" w:rsidP="003D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2333,2 тыс. руб.; в том числе за счет средств республиканского бюджета Республики Мордовия – 739,7 тыс. руб., местных бюджетов – 393,5 тыс. руб. в том числе средства районного бюджета – 136,5 тыс. руб., средства поселений – 257,0 тыс. рублей, внебюджетных средств – 1200,0 тыс. руб.</w:t>
            </w:r>
          </w:p>
          <w:p w:rsidR="003D26A4" w:rsidRPr="003D26A4" w:rsidRDefault="003D26A4" w:rsidP="003D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1561,4 тыс. руб.; в том числе за счет средств республиканского бюджета Республики Мордовия – 0,0 тыс. руб., местных бюджетов – 361,4 тыс. руб. в том числе средства районного бюджета – 104,4 тыс. руб., средства поселений – 257,0 тыс. руб., внебюджетных средств – 1200,0 тыс. руб.</w:t>
            </w:r>
          </w:p>
          <w:p w:rsidR="003D26A4" w:rsidRPr="003D26A4" w:rsidRDefault="003D26A4" w:rsidP="003D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4238,9 тыс. руб.; в том числе за счет средств федерального бюджета – 1336,6 тыс. руб., республиканского бюджета Республики Мордовия – 27,3 тыс. руб., местных бюджетов – 1675,0 тыс. руб. в том числе средства районного бюджета – 1418,0 тыс. руб., средства поселений – 257,0 тыс. руб., внебюджетных средств – 1200,0 тыс. руб.</w:t>
            </w:r>
          </w:p>
          <w:p w:rsidR="003D26A4" w:rsidRPr="003D26A4" w:rsidRDefault="003D26A4" w:rsidP="003D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5717,0 тыс. руб.; в том числе за счет средств республиканского бюджета Республики Мордовия – 0,0 тыс. руб., местных бюджетов –4517,0 тыс. руб. в том числе средства районного бюджета – 4260 тыс. руб., средства поселений – 257,0 тыс. руб., внебюджетных средств – 1200,0 тыс. руб.;</w:t>
            </w:r>
          </w:p>
          <w:p w:rsidR="003D26A4" w:rsidRPr="003D26A4" w:rsidRDefault="003D26A4" w:rsidP="003D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19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1057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9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в том числе за счет средств республиканского бюджета Республики Мордовия – 0,0 тыс. руб., местных бюджетов –</w:t>
            </w:r>
            <w:r w:rsidR="005E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73,5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в том числе средства районного бюджета – 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7916,5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средства поселений 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257,0 тыс. руб., внебюджетных средств – 2</w:t>
            </w:r>
            <w:r w:rsidR="00353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руб.;</w:t>
            </w:r>
          </w:p>
          <w:p w:rsidR="003D26A4" w:rsidRPr="003D26A4" w:rsidRDefault="003D26A4" w:rsidP="003D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53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096,8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в том числе за счет средств республиканского бюджета Республики Мордовия – 0,0 тыс. руб., местных бюджетов –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2696,8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в том числе средства районного бюджета – 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2182,8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средства поселений – </w:t>
            </w:r>
            <w:r w:rsidR="00353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внебюджетных средств – 2</w:t>
            </w:r>
            <w:r w:rsidR="00353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руб.;</w:t>
            </w:r>
          </w:p>
          <w:p w:rsidR="0010259E" w:rsidRDefault="003D26A4" w:rsidP="003D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5096,8</w:t>
            </w:r>
            <w:r w:rsidR="00844A5B"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в том числе за счет средств республиканского бюджета Республики Мордовия – 0,0 тыс. руб., местных бюджетов –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2696,8</w:t>
            </w:r>
            <w:r w:rsidR="00844A5B"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в том числе средства районного бюджета – 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2182,8</w:t>
            </w:r>
            <w:r w:rsidR="00844A5B"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средства поселений – 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  <w:r w:rsidR="00844A5B"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внебюджетных средств – 2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44A5B"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руб.;</w:t>
            </w:r>
          </w:p>
          <w:p w:rsidR="003533CB" w:rsidRPr="001507D8" w:rsidRDefault="003533CB" w:rsidP="0084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5096,8</w:t>
            </w:r>
            <w:r w:rsidR="00844A5B"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в том числе за счет средств республиканского бюджета Республики Мордовия – 0,0 тыс. руб., местных бюджетов –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2696,8</w:t>
            </w:r>
            <w:r w:rsidR="00844A5B"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в том числе средства районного бюджета – 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2182,8</w:t>
            </w:r>
            <w:r w:rsidR="00844A5B"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средства поселений – 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  <w:r w:rsidR="00844A5B"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внебюджетных средств – 2</w:t>
            </w:r>
            <w:r w:rsidR="00844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44A5B" w:rsidRPr="003D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</w:tc>
      </w:tr>
    </w:tbl>
    <w:p w:rsidR="000F13F6" w:rsidRPr="000F13F6" w:rsidRDefault="000F13F6" w:rsidP="000F13F6">
      <w:pPr>
        <w:pStyle w:val="1"/>
        <w:spacing w:before="0" w:after="0"/>
        <w:ind w:right="-2" w:firstLine="436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</w:t>
      </w:r>
      <w:r w:rsidR="00160C61" w:rsidRPr="00160C6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4626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60C61" w:rsidRPr="00160C6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60C61">
        <w:rPr>
          <w:rFonts w:ascii="Times New Roman" w:hAnsi="Times New Roman" w:cs="Times New Roman"/>
          <w:sz w:val="28"/>
          <w:szCs w:val="28"/>
        </w:rPr>
        <w:t xml:space="preserve"> </w:t>
      </w:r>
      <w:r w:rsidR="00160C61" w:rsidRPr="0016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паспорте Программы </w:t>
      </w:r>
      <w:bookmarkStart w:id="3" w:name="sub_3003"/>
      <w:r w:rsidR="00AC67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первый абзац </w:t>
      </w:r>
      <w:r w:rsidR="00160C61" w:rsidRPr="00160C61">
        <w:rPr>
          <w:rFonts w:ascii="Times New Roman" w:hAnsi="Times New Roman" w:cs="Times New Roman"/>
          <w:b w:val="0"/>
          <w:bCs w:val="0"/>
          <w:sz w:val="28"/>
          <w:szCs w:val="28"/>
        </w:rPr>
        <w:t>Раздел</w:t>
      </w:r>
      <w:r w:rsidR="0005026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160C61" w:rsidRPr="0016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60C61" w:rsidRPr="00160C6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IV</w:t>
      </w:r>
      <w:r w:rsidR="00160C61" w:rsidRPr="0016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05026D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60C61" w:rsidRPr="00160C61">
        <w:rPr>
          <w:rFonts w:ascii="Times New Roman" w:hAnsi="Times New Roman" w:cs="Times New Roman"/>
          <w:b w:val="0"/>
          <w:bCs w:val="0"/>
          <w:sz w:val="28"/>
          <w:szCs w:val="28"/>
        </w:rPr>
        <w:t>Характеристика мер муниципального и правового регулирования программы, прогноз сводных показателей муниципальных заданий по реализации программы, обоснование объема финансовых ресурсов, необходимых для реализации программы, анализ рисков реализации программы и описание мер управления рискам, механизм реализации программы</w:t>
      </w:r>
      <w:r w:rsidR="0005026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16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60C61" w:rsidRPr="00160C61"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следующей редакции:</w:t>
      </w:r>
    </w:p>
    <w:bookmarkEnd w:id="3"/>
    <w:p w:rsidR="00160C61" w:rsidRDefault="005A2B4E" w:rsidP="00B20F35">
      <w:pPr>
        <w:spacing w:after="0"/>
        <w:ind w:right="-2" w:firstLine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0C61" w:rsidRPr="00EB25F7"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hyperlink w:anchor="sub_30031" w:history="1">
        <w:r w:rsidR="00160C61" w:rsidRPr="00EB25F7">
          <w:rPr>
            <w:rStyle w:val="a4"/>
            <w:rFonts w:ascii="Times New Roman" w:hAnsi="Times New Roman"/>
            <w:sz w:val="28"/>
            <w:szCs w:val="28"/>
          </w:rPr>
          <w:t>*</w:t>
        </w:r>
      </w:hyperlink>
      <w:r w:rsidR="00160C61" w:rsidRPr="00EB25F7">
        <w:rPr>
          <w:rFonts w:ascii="Times New Roman" w:hAnsi="Times New Roman" w:cs="Times New Roman"/>
          <w:sz w:val="28"/>
          <w:szCs w:val="28"/>
        </w:rPr>
        <w:t xml:space="preserve"> </w:t>
      </w:r>
      <w:r w:rsidR="00160C61" w:rsidRPr="009E285F">
        <w:rPr>
          <w:rFonts w:ascii="Times New Roman" w:hAnsi="Times New Roman" w:cs="Times New Roman"/>
          <w:sz w:val="28"/>
          <w:szCs w:val="28"/>
        </w:rPr>
        <w:t>на реализацию программы составляет</w:t>
      </w:r>
      <w:hyperlink w:anchor="sub_3101" w:history="1">
        <w:r w:rsidR="00160C61" w:rsidRPr="009E285F">
          <w:rPr>
            <w:rFonts w:ascii="Times New Roman" w:hAnsi="Times New Roman" w:cs="Times New Roman"/>
            <w:b/>
            <w:bCs/>
            <w:color w:val="106BBE"/>
            <w:sz w:val="28"/>
            <w:szCs w:val="28"/>
          </w:rPr>
          <w:t>*</w:t>
        </w:r>
      </w:hyperlink>
      <w:r w:rsidR="00160C61" w:rsidRPr="009E285F">
        <w:rPr>
          <w:rFonts w:ascii="Times New Roman" w:hAnsi="Times New Roman" w:cs="Times New Roman"/>
          <w:sz w:val="28"/>
          <w:szCs w:val="28"/>
        </w:rPr>
        <w:t xml:space="preserve"> </w:t>
      </w:r>
      <w:r w:rsidR="00844A5B">
        <w:rPr>
          <w:rFonts w:ascii="Times New Roman" w:hAnsi="Times New Roman" w:cs="Times New Roman"/>
          <w:sz w:val="28"/>
          <w:szCs w:val="28"/>
        </w:rPr>
        <w:t>47263,9</w:t>
      </w:r>
      <w:r w:rsidR="0000796B">
        <w:rPr>
          <w:rFonts w:ascii="Times New Roman" w:hAnsi="Times New Roman" w:cs="Times New Roman"/>
          <w:sz w:val="28"/>
          <w:szCs w:val="28"/>
        </w:rPr>
        <w:t xml:space="preserve"> </w:t>
      </w:r>
      <w:r w:rsidR="00160C61" w:rsidRPr="009E285F">
        <w:rPr>
          <w:rFonts w:ascii="Times New Roman" w:hAnsi="Times New Roman" w:cs="Times New Roman"/>
          <w:sz w:val="28"/>
          <w:szCs w:val="28"/>
        </w:rPr>
        <w:t>тыс. руб., в том числе за счет средств</w:t>
      </w:r>
      <w:r w:rsidR="00160C61">
        <w:rPr>
          <w:rFonts w:ascii="Times New Roman" w:hAnsi="Times New Roman" w:cs="Times New Roman"/>
          <w:sz w:val="28"/>
          <w:szCs w:val="28"/>
        </w:rPr>
        <w:t xml:space="preserve"> федерального бюджета 133</w:t>
      </w:r>
      <w:r w:rsidR="0000796B">
        <w:rPr>
          <w:rFonts w:ascii="Times New Roman" w:hAnsi="Times New Roman" w:cs="Times New Roman"/>
          <w:sz w:val="28"/>
          <w:szCs w:val="28"/>
        </w:rPr>
        <w:t>6,6</w:t>
      </w:r>
      <w:r w:rsidR="00844A5B">
        <w:rPr>
          <w:rFonts w:ascii="Times New Roman" w:hAnsi="Times New Roman" w:cs="Times New Roman"/>
          <w:sz w:val="28"/>
          <w:szCs w:val="28"/>
        </w:rPr>
        <w:t>27</w:t>
      </w:r>
      <w:r w:rsidR="00160C61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160C61" w:rsidRPr="009E285F">
        <w:rPr>
          <w:rFonts w:ascii="Times New Roman" w:hAnsi="Times New Roman" w:cs="Times New Roman"/>
          <w:sz w:val="28"/>
          <w:szCs w:val="28"/>
        </w:rPr>
        <w:t xml:space="preserve"> республиканского бюджета Республики Мордовия –</w:t>
      </w:r>
      <w:r w:rsidR="00160C61">
        <w:rPr>
          <w:rFonts w:ascii="Times New Roman" w:hAnsi="Times New Roman" w:cs="Times New Roman"/>
          <w:sz w:val="28"/>
          <w:szCs w:val="28"/>
        </w:rPr>
        <w:t>767,0</w:t>
      </w:r>
      <w:r w:rsidR="00844A5B">
        <w:rPr>
          <w:rFonts w:ascii="Times New Roman" w:hAnsi="Times New Roman" w:cs="Times New Roman"/>
          <w:sz w:val="28"/>
          <w:szCs w:val="28"/>
        </w:rPr>
        <w:t>06</w:t>
      </w:r>
      <w:r w:rsidR="00160C61">
        <w:rPr>
          <w:rFonts w:ascii="Times New Roman" w:hAnsi="Times New Roman" w:cs="Times New Roman"/>
          <w:sz w:val="28"/>
          <w:szCs w:val="28"/>
        </w:rPr>
        <w:t xml:space="preserve"> </w:t>
      </w:r>
      <w:r w:rsidR="00160C61" w:rsidRPr="009E285F">
        <w:rPr>
          <w:rFonts w:ascii="Times New Roman" w:hAnsi="Times New Roman" w:cs="Times New Roman"/>
          <w:sz w:val="28"/>
          <w:szCs w:val="28"/>
        </w:rPr>
        <w:t>тыс. руб</w:t>
      </w:r>
      <w:r w:rsidR="00160C61">
        <w:rPr>
          <w:rFonts w:ascii="Times New Roman" w:hAnsi="Times New Roman" w:cs="Times New Roman"/>
          <w:sz w:val="28"/>
          <w:szCs w:val="28"/>
        </w:rPr>
        <w:t>.</w:t>
      </w:r>
      <w:r w:rsidR="00160C61" w:rsidRPr="009E285F">
        <w:rPr>
          <w:rFonts w:ascii="Times New Roman" w:hAnsi="Times New Roman" w:cs="Times New Roman"/>
          <w:sz w:val="28"/>
          <w:szCs w:val="28"/>
        </w:rPr>
        <w:t xml:space="preserve">, местных бюджетов – </w:t>
      </w:r>
      <w:r w:rsidR="00160C61">
        <w:rPr>
          <w:rFonts w:ascii="Times New Roman" w:hAnsi="Times New Roman" w:cs="Times New Roman"/>
          <w:sz w:val="28"/>
          <w:szCs w:val="28"/>
        </w:rPr>
        <w:t xml:space="preserve"> </w:t>
      </w:r>
      <w:r w:rsidR="003533CB">
        <w:rPr>
          <w:rFonts w:ascii="Times New Roman" w:hAnsi="Times New Roman" w:cs="Times New Roman"/>
          <w:sz w:val="28"/>
          <w:szCs w:val="28"/>
        </w:rPr>
        <w:t>2</w:t>
      </w:r>
      <w:r w:rsidR="00844A5B">
        <w:rPr>
          <w:rFonts w:ascii="Times New Roman" w:hAnsi="Times New Roman" w:cs="Times New Roman"/>
          <w:sz w:val="28"/>
          <w:szCs w:val="28"/>
        </w:rPr>
        <w:t>7160,265</w:t>
      </w:r>
      <w:r w:rsidR="00160C61">
        <w:rPr>
          <w:rFonts w:ascii="Times New Roman" w:hAnsi="Times New Roman" w:cs="Times New Roman"/>
          <w:sz w:val="28"/>
          <w:szCs w:val="28"/>
        </w:rPr>
        <w:t xml:space="preserve">  </w:t>
      </w:r>
      <w:r w:rsidR="00160C61" w:rsidRPr="009E285F">
        <w:rPr>
          <w:rFonts w:ascii="Times New Roman" w:hAnsi="Times New Roman" w:cs="Times New Roman"/>
          <w:sz w:val="28"/>
          <w:szCs w:val="28"/>
        </w:rPr>
        <w:t>тыс. руб</w:t>
      </w:r>
      <w:r w:rsidR="00160C61">
        <w:rPr>
          <w:rFonts w:ascii="Times New Roman" w:hAnsi="Times New Roman" w:cs="Times New Roman"/>
          <w:sz w:val="28"/>
          <w:szCs w:val="28"/>
        </w:rPr>
        <w:t>.,</w:t>
      </w:r>
      <w:r w:rsidR="00160C61" w:rsidRPr="009E285F">
        <w:rPr>
          <w:rFonts w:ascii="Times New Roman" w:hAnsi="Times New Roman" w:cs="Times New Roman"/>
          <w:sz w:val="28"/>
          <w:szCs w:val="28"/>
        </w:rPr>
        <w:t xml:space="preserve"> в том числе средства районного бюджета – </w:t>
      </w:r>
      <w:r w:rsidR="003533CB">
        <w:rPr>
          <w:rFonts w:ascii="Times New Roman" w:hAnsi="Times New Roman" w:cs="Times New Roman"/>
          <w:sz w:val="28"/>
          <w:szCs w:val="28"/>
        </w:rPr>
        <w:t>2</w:t>
      </w:r>
      <w:r w:rsidR="00844A5B">
        <w:rPr>
          <w:rFonts w:ascii="Times New Roman" w:hAnsi="Times New Roman" w:cs="Times New Roman"/>
          <w:sz w:val="28"/>
          <w:szCs w:val="28"/>
        </w:rPr>
        <w:t>1026,265</w:t>
      </w:r>
      <w:r w:rsidR="00160C61" w:rsidRPr="009E285F">
        <w:rPr>
          <w:rFonts w:ascii="Times New Roman" w:hAnsi="Times New Roman" w:cs="Times New Roman"/>
          <w:sz w:val="28"/>
          <w:szCs w:val="28"/>
        </w:rPr>
        <w:t xml:space="preserve"> тыс.</w:t>
      </w:r>
      <w:r w:rsidR="00160C61">
        <w:rPr>
          <w:rFonts w:ascii="Times New Roman" w:hAnsi="Times New Roman" w:cs="Times New Roman"/>
          <w:sz w:val="28"/>
          <w:szCs w:val="28"/>
        </w:rPr>
        <w:t xml:space="preserve"> </w:t>
      </w:r>
      <w:r w:rsidR="00160C61" w:rsidRPr="009E285F">
        <w:rPr>
          <w:rFonts w:ascii="Times New Roman" w:hAnsi="Times New Roman" w:cs="Times New Roman"/>
          <w:sz w:val="28"/>
          <w:szCs w:val="28"/>
        </w:rPr>
        <w:t>руб</w:t>
      </w:r>
      <w:r w:rsidR="00160C61">
        <w:rPr>
          <w:rFonts w:ascii="Times New Roman" w:hAnsi="Times New Roman" w:cs="Times New Roman"/>
          <w:sz w:val="28"/>
          <w:szCs w:val="28"/>
        </w:rPr>
        <w:t>.</w:t>
      </w:r>
      <w:r w:rsidR="00160C61" w:rsidRPr="009E285F">
        <w:rPr>
          <w:rFonts w:ascii="Times New Roman" w:hAnsi="Times New Roman" w:cs="Times New Roman"/>
          <w:sz w:val="28"/>
          <w:szCs w:val="28"/>
        </w:rPr>
        <w:t xml:space="preserve">, средства поселений – </w:t>
      </w:r>
      <w:r w:rsidR="003533CB">
        <w:rPr>
          <w:rFonts w:ascii="Times New Roman" w:hAnsi="Times New Roman" w:cs="Times New Roman"/>
          <w:sz w:val="28"/>
          <w:szCs w:val="28"/>
        </w:rPr>
        <w:t>6134</w:t>
      </w:r>
      <w:r w:rsidR="00160C61" w:rsidRPr="009E285F">
        <w:rPr>
          <w:rFonts w:ascii="Times New Roman" w:hAnsi="Times New Roman" w:cs="Times New Roman"/>
          <w:sz w:val="28"/>
          <w:szCs w:val="28"/>
        </w:rPr>
        <w:t xml:space="preserve"> тыс.</w:t>
      </w:r>
      <w:r w:rsidR="00160C61">
        <w:rPr>
          <w:rFonts w:ascii="Times New Roman" w:hAnsi="Times New Roman" w:cs="Times New Roman"/>
          <w:sz w:val="28"/>
          <w:szCs w:val="28"/>
        </w:rPr>
        <w:t xml:space="preserve"> </w:t>
      </w:r>
      <w:r w:rsidR="00160C61" w:rsidRPr="009E285F">
        <w:rPr>
          <w:rFonts w:ascii="Times New Roman" w:hAnsi="Times New Roman" w:cs="Times New Roman"/>
          <w:sz w:val="28"/>
          <w:szCs w:val="28"/>
        </w:rPr>
        <w:t>руб</w:t>
      </w:r>
      <w:r w:rsidR="00160C61">
        <w:rPr>
          <w:rFonts w:ascii="Times New Roman" w:hAnsi="Times New Roman" w:cs="Times New Roman"/>
          <w:sz w:val="28"/>
          <w:szCs w:val="28"/>
        </w:rPr>
        <w:t>.</w:t>
      </w:r>
      <w:r w:rsidR="00160C61" w:rsidRPr="009E285F">
        <w:rPr>
          <w:rFonts w:ascii="Times New Roman" w:hAnsi="Times New Roman" w:cs="Times New Roman"/>
          <w:sz w:val="28"/>
          <w:szCs w:val="28"/>
        </w:rPr>
        <w:t>,</w:t>
      </w:r>
      <w:r w:rsidR="00160C61">
        <w:rPr>
          <w:rFonts w:ascii="Times New Roman" w:hAnsi="Times New Roman" w:cs="Times New Roman"/>
          <w:sz w:val="28"/>
          <w:szCs w:val="28"/>
        </w:rPr>
        <w:t xml:space="preserve"> </w:t>
      </w:r>
      <w:r w:rsidR="00160C61" w:rsidRPr="009E285F">
        <w:rPr>
          <w:rFonts w:ascii="Times New Roman" w:hAnsi="Times New Roman" w:cs="Times New Roman"/>
          <w:sz w:val="28"/>
          <w:szCs w:val="28"/>
        </w:rPr>
        <w:t xml:space="preserve">внебюджетных средств – </w:t>
      </w:r>
      <w:r w:rsidR="00160C61">
        <w:rPr>
          <w:rFonts w:ascii="Times New Roman" w:hAnsi="Times New Roman" w:cs="Times New Roman"/>
          <w:sz w:val="28"/>
          <w:szCs w:val="28"/>
        </w:rPr>
        <w:t>1</w:t>
      </w:r>
      <w:r w:rsidR="003533CB">
        <w:rPr>
          <w:rFonts w:ascii="Times New Roman" w:hAnsi="Times New Roman" w:cs="Times New Roman"/>
          <w:sz w:val="28"/>
          <w:szCs w:val="28"/>
        </w:rPr>
        <w:t>8</w:t>
      </w:r>
      <w:r w:rsidR="007E7B0E">
        <w:rPr>
          <w:rFonts w:ascii="Times New Roman" w:hAnsi="Times New Roman" w:cs="Times New Roman"/>
          <w:sz w:val="28"/>
          <w:szCs w:val="28"/>
        </w:rPr>
        <w:t>0</w:t>
      </w:r>
      <w:r w:rsidR="00160C61">
        <w:rPr>
          <w:rFonts w:ascii="Times New Roman" w:hAnsi="Times New Roman" w:cs="Times New Roman"/>
          <w:sz w:val="28"/>
          <w:szCs w:val="28"/>
        </w:rPr>
        <w:t>00,0</w:t>
      </w:r>
      <w:r w:rsidR="00160C61" w:rsidRPr="009E285F">
        <w:rPr>
          <w:rFonts w:ascii="Times New Roman" w:hAnsi="Times New Roman" w:cs="Times New Roman"/>
          <w:sz w:val="28"/>
          <w:szCs w:val="28"/>
        </w:rPr>
        <w:t> тыс. руб</w:t>
      </w:r>
      <w:r w:rsidR="00160C61">
        <w:rPr>
          <w:rFonts w:ascii="Times New Roman" w:hAnsi="Times New Roman" w:cs="Times New Roman"/>
          <w:sz w:val="28"/>
          <w:szCs w:val="28"/>
        </w:rPr>
        <w:t>.,</w:t>
      </w:r>
      <w:r w:rsidR="00160C61" w:rsidRPr="009E285F">
        <w:rPr>
          <w:rFonts w:ascii="Times New Roman" w:hAnsi="Times New Roman" w:cs="Times New Roman"/>
          <w:sz w:val="28"/>
          <w:szCs w:val="28"/>
        </w:rPr>
        <w:t xml:space="preserve"> в текущих ценах, в том числе по годам:</w:t>
      </w:r>
      <w:r w:rsidR="000F13F6">
        <w:rPr>
          <w:rFonts w:ascii="Times New Roman" w:hAnsi="Times New Roman" w:cs="Times New Roman"/>
          <w:sz w:val="28"/>
          <w:szCs w:val="28"/>
        </w:rPr>
        <w:t xml:space="preserve"> </w:t>
      </w:r>
      <w:r w:rsidR="00160C61" w:rsidRPr="00883CD6">
        <w:rPr>
          <w:rFonts w:ascii="Times New Roman" w:hAnsi="Times New Roman" w:cs="Times New Roman"/>
          <w:sz w:val="28"/>
          <w:szCs w:val="28"/>
        </w:rPr>
        <w:t>2018 год – 1790,0 тыс. руб</w:t>
      </w:r>
      <w:r w:rsidR="00160C61">
        <w:rPr>
          <w:rFonts w:ascii="Times New Roman" w:hAnsi="Times New Roman" w:cs="Times New Roman"/>
          <w:sz w:val="28"/>
          <w:szCs w:val="28"/>
        </w:rPr>
        <w:t>.</w:t>
      </w:r>
      <w:r w:rsidR="000F13F6">
        <w:rPr>
          <w:rFonts w:ascii="Times New Roman" w:hAnsi="Times New Roman" w:cs="Times New Roman"/>
          <w:sz w:val="28"/>
          <w:szCs w:val="28"/>
        </w:rPr>
        <w:t xml:space="preserve">, </w:t>
      </w:r>
      <w:r w:rsidR="00160C61" w:rsidRPr="00883CD6">
        <w:rPr>
          <w:rFonts w:ascii="Times New Roman" w:hAnsi="Times New Roman" w:cs="Times New Roman"/>
          <w:sz w:val="28"/>
          <w:szCs w:val="28"/>
        </w:rPr>
        <w:t>2019 год – 5759,5 тыс. руб</w:t>
      </w:r>
      <w:r w:rsidR="000F13F6">
        <w:rPr>
          <w:rFonts w:ascii="Times New Roman" w:hAnsi="Times New Roman" w:cs="Times New Roman"/>
          <w:sz w:val="28"/>
          <w:szCs w:val="28"/>
        </w:rPr>
        <w:t xml:space="preserve">., </w:t>
      </w:r>
      <w:r w:rsidR="00160C61" w:rsidRPr="00883CD6">
        <w:rPr>
          <w:rFonts w:ascii="Times New Roman" w:hAnsi="Times New Roman" w:cs="Times New Roman"/>
          <w:sz w:val="28"/>
          <w:szCs w:val="28"/>
        </w:rPr>
        <w:t>2020 год – 2333,2 тыс. руб</w:t>
      </w:r>
      <w:r w:rsidR="00160C61">
        <w:rPr>
          <w:rFonts w:ascii="Times New Roman" w:hAnsi="Times New Roman" w:cs="Times New Roman"/>
          <w:sz w:val="28"/>
          <w:szCs w:val="28"/>
        </w:rPr>
        <w:t>.</w:t>
      </w:r>
      <w:r w:rsidR="000F13F6">
        <w:rPr>
          <w:rFonts w:ascii="Times New Roman" w:hAnsi="Times New Roman" w:cs="Times New Roman"/>
          <w:sz w:val="28"/>
          <w:szCs w:val="28"/>
        </w:rPr>
        <w:t xml:space="preserve">, </w:t>
      </w:r>
      <w:r w:rsidR="00160C61" w:rsidRPr="00883CD6">
        <w:rPr>
          <w:rFonts w:ascii="Times New Roman" w:hAnsi="Times New Roman" w:cs="Times New Roman"/>
          <w:sz w:val="28"/>
          <w:szCs w:val="28"/>
        </w:rPr>
        <w:t>2021 год – 1561</w:t>
      </w:r>
      <w:r w:rsidR="00844A5B">
        <w:rPr>
          <w:rFonts w:ascii="Times New Roman" w:hAnsi="Times New Roman" w:cs="Times New Roman"/>
          <w:sz w:val="28"/>
          <w:szCs w:val="28"/>
        </w:rPr>
        <w:t>,</w:t>
      </w:r>
      <w:r w:rsidR="00160C61" w:rsidRPr="00883CD6">
        <w:rPr>
          <w:rFonts w:ascii="Times New Roman" w:hAnsi="Times New Roman" w:cs="Times New Roman"/>
          <w:sz w:val="28"/>
          <w:szCs w:val="28"/>
        </w:rPr>
        <w:t>4 тыс. руб</w:t>
      </w:r>
      <w:r w:rsidR="00160C61">
        <w:rPr>
          <w:rFonts w:ascii="Times New Roman" w:hAnsi="Times New Roman" w:cs="Times New Roman"/>
          <w:sz w:val="28"/>
          <w:szCs w:val="28"/>
        </w:rPr>
        <w:t>.</w:t>
      </w:r>
      <w:r w:rsidR="000F13F6">
        <w:rPr>
          <w:rFonts w:ascii="Times New Roman" w:hAnsi="Times New Roman" w:cs="Times New Roman"/>
          <w:sz w:val="28"/>
          <w:szCs w:val="28"/>
        </w:rPr>
        <w:t xml:space="preserve">, </w:t>
      </w:r>
      <w:r w:rsidR="00160C61" w:rsidRPr="00883CD6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C0010">
        <w:rPr>
          <w:rFonts w:ascii="Times New Roman" w:hAnsi="Times New Roman" w:cs="Times New Roman"/>
          <w:sz w:val="28"/>
          <w:szCs w:val="28"/>
        </w:rPr>
        <w:t>4238,9</w:t>
      </w:r>
      <w:r w:rsidR="00160C61">
        <w:rPr>
          <w:rFonts w:ascii="Times New Roman" w:hAnsi="Times New Roman" w:cs="Times New Roman"/>
          <w:sz w:val="28"/>
          <w:szCs w:val="28"/>
        </w:rPr>
        <w:t xml:space="preserve"> т</w:t>
      </w:r>
      <w:r w:rsidR="00160C61" w:rsidRPr="00883CD6">
        <w:rPr>
          <w:rFonts w:ascii="Times New Roman" w:hAnsi="Times New Roman" w:cs="Times New Roman"/>
          <w:sz w:val="28"/>
          <w:szCs w:val="28"/>
        </w:rPr>
        <w:t>ыс. руб</w:t>
      </w:r>
      <w:r w:rsidR="00160C61">
        <w:rPr>
          <w:rFonts w:ascii="Times New Roman" w:hAnsi="Times New Roman" w:cs="Times New Roman"/>
          <w:sz w:val="28"/>
          <w:szCs w:val="28"/>
        </w:rPr>
        <w:t>.</w:t>
      </w:r>
      <w:r w:rsidR="000F13F6">
        <w:rPr>
          <w:rFonts w:ascii="Times New Roman" w:hAnsi="Times New Roman" w:cs="Times New Roman"/>
          <w:sz w:val="28"/>
          <w:szCs w:val="28"/>
        </w:rPr>
        <w:t xml:space="preserve">, </w:t>
      </w:r>
      <w:r w:rsidR="00160C61" w:rsidRPr="00883CD6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C0010">
        <w:rPr>
          <w:rFonts w:ascii="Times New Roman" w:hAnsi="Times New Roman" w:cs="Times New Roman"/>
          <w:sz w:val="28"/>
          <w:szCs w:val="28"/>
        </w:rPr>
        <w:t>5717</w:t>
      </w:r>
      <w:r w:rsidR="00160C61" w:rsidRPr="00883CD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60C61">
        <w:rPr>
          <w:rFonts w:ascii="Times New Roman" w:hAnsi="Times New Roman" w:cs="Times New Roman"/>
          <w:sz w:val="28"/>
          <w:szCs w:val="28"/>
        </w:rPr>
        <w:t>.</w:t>
      </w:r>
      <w:r w:rsidR="000F13F6">
        <w:rPr>
          <w:rFonts w:ascii="Times New Roman" w:hAnsi="Times New Roman" w:cs="Times New Roman"/>
          <w:sz w:val="28"/>
          <w:szCs w:val="28"/>
        </w:rPr>
        <w:t xml:space="preserve">, </w:t>
      </w:r>
      <w:r w:rsidR="00160C61" w:rsidRPr="00883CD6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3533CB">
        <w:rPr>
          <w:rFonts w:ascii="Times New Roman" w:hAnsi="Times New Roman" w:cs="Times New Roman"/>
          <w:sz w:val="28"/>
          <w:szCs w:val="28"/>
        </w:rPr>
        <w:t>1057</w:t>
      </w:r>
      <w:r w:rsidR="00844A5B">
        <w:rPr>
          <w:rFonts w:ascii="Times New Roman" w:hAnsi="Times New Roman" w:cs="Times New Roman"/>
          <w:sz w:val="28"/>
          <w:szCs w:val="28"/>
        </w:rPr>
        <w:t>3,5</w:t>
      </w:r>
      <w:r w:rsidR="00E978AF" w:rsidRPr="00E978AF">
        <w:rPr>
          <w:rFonts w:ascii="Times New Roman" w:hAnsi="Times New Roman" w:cs="Times New Roman"/>
          <w:sz w:val="28"/>
          <w:szCs w:val="28"/>
        </w:rPr>
        <w:t xml:space="preserve"> </w:t>
      </w:r>
      <w:r w:rsidR="00160C61" w:rsidRPr="00883CD6">
        <w:rPr>
          <w:rFonts w:ascii="Times New Roman" w:hAnsi="Times New Roman" w:cs="Times New Roman"/>
          <w:sz w:val="28"/>
          <w:szCs w:val="28"/>
        </w:rPr>
        <w:t>тыс. руб</w:t>
      </w:r>
      <w:bookmarkStart w:id="4" w:name="_Hlk144717282"/>
      <w:r w:rsidR="00160C61">
        <w:rPr>
          <w:rFonts w:ascii="Times New Roman" w:hAnsi="Times New Roman" w:cs="Times New Roman"/>
          <w:sz w:val="28"/>
          <w:szCs w:val="28"/>
        </w:rPr>
        <w:t>.</w:t>
      </w:r>
      <w:r w:rsidR="000F13F6">
        <w:rPr>
          <w:rFonts w:ascii="Times New Roman" w:hAnsi="Times New Roman" w:cs="Times New Roman"/>
          <w:sz w:val="28"/>
          <w:szCs w:val="28"/>
        </w:rPr>
        <w:t xml:space="preserve">, </w:t>
      </w:r>
      <w:r w:rsidR="00160C61" w:rsidRPr="00883CD6">
        <w:rPr>
          <w:rFonts w:ascii="Times New Roman" w:hAnsi="Times New Roman" w:cs="Times New Roman"/>
          <w:sz w:val="28"/>
          <w:szCs w:val="28"/>
        </w:rPr>
        <w:t>202</w:t>
      </w:r>
      <w:r w:rsidR="00160C61">
        <w:rPr>
          <w:rFonts w:ascii="Times New Roman" w:hAnsi="Times New Roman" w:cs="Times New Roman"/>
          <w:sz w:val="28"/>
          <w:szCs w:val="28"/>
        </w:rPr>
        <w:t>5</w:t>
      </w:r>
      <w:r w:rsidR="00160C61" w:rsidRPr="00883CD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33CB">
        <w:rPr>
          <w:rFonts w:ascii="Times New Roman" w:hAnsi="Times New Roman" w:cs="Times New Roman"/>
          <w:sz w:val="28"/>
          <w:szCs w:val="28"/>
        </w:rPr>
        <w:t>5</w:t>
      </w:r>
      <w:r w:rsidR="00844A5B">
        <w:rPr>
          <w:rFonts w:ascii="Times New Roman" w:hAnsi="Times New Roman" w:cs="Times New Roman"/>
          <w:sz w:val="28"/>
          <w:szCs w:val="28"/>
        </w:rPr>
        <w:t>096,8</w:t>
      </w:r>
      <w:r w:rsidR="00160C61" w:rsidRPr="00883CD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60C61">
        <w:rPr>
          <w:rFonts w:ascii="Times New Roman" w:hAnsi="Times New Roman" w:cs="Times New Roman"/>
          <w:sz w:val="28"/>
          <w:szCs w:val="28"/>
        </w:rPr>
        <w:t>.</w:t>
      </w:r>
      <w:r w:rsidR="0010259E">
        <w:rPr>
          <w:rFonts w:ascii="Times New Roman" w:hAnsi="Times New Roman" w:cs="Times New Roman"/>
          <w:sz w:val="28"/>
          <w:szCs w:val="28"/>
        </w:rPr>
        <w:t>,</w:t>
      </w:r>
      <w:r w:rsidR="0010259E" w:rsidRPr="0010259E">
        <w:t xml:space="preserve"> </w:t>
      </w:r>
      <w:r w:rsidR="0010259E" w:rsidRPr="0010259E">
        <w:rPr>
          <w:rFonts w:ascii="Times New Roman" w:hAnsi="Times New Roman" w:cs="Times New Roman"/>
          <w:sz w:val="28"/>
          <w:szCs w:val="28"/>
        </w:rPr>
        <w:t>202</w:t>
      </w:r>
      <w:r w:rsidR="0010259E">
        <w:rPr>
          <w:rFonts w:ascii="Times New Roman" w:hAnsi="Times New Roman" w:cs="Times New Roman"/>
          <w:sz w:val="28"/>
          <w:szCs w:val="28"/>
        </w:rPr>
        <w:t>6</w:t>
      </w:r>
      <w:r w:rsidR="0010259E" w:rsidRPr="0010259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33CB">
        <w:rPr>
          <w:rFonts w:ascii="Times New Roman" w:hAnsi="Times New Roman" w:cs="Times New Roman"/>
          <w:sz w:val="28"/>
          <w:szCs w:val="28"/>
        </w:rPr>
        <w:t>5</w:t>
      </w:r>
      <w:r w:rsidR="00844A5B">
        <w:rPr>
          <w:rFonts w:ascii="Times New Roman" w:hAnsi="Times New Roman" w:cs="Times New Roman"/>
          <w:sz w:val="28"/>
          <w:szCs w:val="28"/>
        </w:rPr>
        <w:t>06,8</w:t>
      </w:r>
      <w:r w:rsidR="0010259E" w:rsidRPr="0010259E">
        <w:rPr>
          <w:rFonts w:ascii="Times New Roman" w:hAnsi="Times New Roman" w:cs="Times New Roman"/>
          <w:sz w:val="28"/>
          <w:szCs w:val="28"/>
        </w:rPr>
        <w:t xml:space="preserve"> тыс</w:t>
      </w:r>
      <w:r w:rsidR="003533CB">
        <w:rPr>
          <w:rFonts w:ascii="Times New Roman" w:hAnsi="Times New Roman" w:cs="Times New Roman"/>
          <w:sz w:val="28"/>
          <w:szCs w:val="28"/>
        </w:rPr>
        <w:t>.</w:t>
      </w:r>
      <w:r w:rsidR="0010259E" w:rsidRPr="0010259E">
        <w:rPr>
          <w:rFonts w:ascii="Times New Roman" w:hAnsi="Times New Roman" w:cs="Times New Roman"/>
          <w:sz w:val="28"/>
          <w:szCs w:val="28"/>
        </w:rPr>
        <w:t xml:space="preserve"> руб.</w:t>
      </w:r>
      <w:r w:rsidR="003533CB">
        <w:rPr>
          <w:rFonts w:ascii="Times New Roman" w:hAnsi="Times New Roman" w:cs="Times New Roman"/>
          <w:sz w:val="28"/>
          <w:szCs w:val="28"/>
        </w:rPr>
        <w:t>,</w:t>
      </w:r>
      <w:r w:rsidR="003533CB" w:rsidRPr="003533CB">
        <w:rPr>
          <w:rFonts w:ascii="Times New Roman" w:hAnsi="Times New Roman" w:cs="Times New Roman"/>
          <w:sz w:val="28"/>
          <w:szCs w:val="28"/>
        </w:rPr>
        <w:t xml:space="preserve"> </w:t>
      </w:r>
      <w:r w:rsidR="003533CB" w:rsidRPr="0010259E">
        <w:rPr>
          <w:rFonts w:ascii="Times New Roman" w:hAnsi="Times New Roman" w:cs="Times New Roman"/>
          <w:sz w:val="28"/>
          <w:szCs w:val="28"/>
        </w:rPr>
        <w:t>202</w:t>
      </w:r>
      <w:r w:rsidR="003533CB">
        <w:rPr>
          <w:rFonts w:ascii="Times New Roman" w:hAnsi="Times New Roman" w:cs="Times New Roman"/>
          <w:sz w:val="28"/>
          <w:szCs w:val="28"/>
        </w:rPr>
        <w:t>7</w:t>
      </w:r>
      <w:r w:rsidR="003533CB" w:rsidRPr="0010259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33CB">
        <w:rPr>
          <w:rFonts w:ascii="Times New Roman" w:hAnsi="Times New Roman" w:cs="Times New Roman"/>
          <w:sz w:val="28"/>
          <w:szCs w:val="28"/>
        </w:rPr>
        <w:t>5</w:t>
      </w:r>
      <w:r w:rsidR="00844A5B">
        <w:rPr>
          <w:rFonts w:ascii="Times New Roman" w:hAnsi="Times New Roman" w:cs="Times New Roman"/>
          <w:sz w:val="28"/>
          <w:szCs w:val="28"/>
        </w:rPr>
        <w:t>096,8</w:t>
      </w:r>
      <w:r w:rsidR="003533CB" w:rsidRPr="0010259E">
        <w:rPr>
          <w:rFonts w:ascii="Times New Roman" w:hAnsi="Times New Roman" w:cs="Times New Roman"/>
          <w:sz w:val="28"/>
          <w:szCs w:val="28"/>
        </w:rPr>
        <w:t xml:space="preserve"> тыс</w:t>
      </w:r>
      <w:r w:rsidR="003533CB">
        <w:rPr>
          <w:rFonts w:ascii="Times New Roman" w:hAnsi="Times New Roman" w:cs="Times New Roman"/>
          <w:sz w:val="28"/>
          <w:szCs w:val="28"/>
        </w:rPr>
        <w:t>.</w:t>
      </w:r>
      <w:r w:rsidR="003533CB" w:rsidRPr="0010259E">
        <w:rPr>
          <w:rFonts w:ascii="Times New Roman" w:hAnsi="Times New Roman" w:cs="Times New Roman"/>
          <w:sz w:val="28"/>
          <w:szCs w:val="28"/>
        </w:rPr>
        <w:t xml:space="preserve"> руб.</w:t>
      </w:r>
      <w:r w:rsidR="003533CB">
        <w:rPr>
          <w:rFonts w:ascii="Times New Roman" w:hAnsi="Times New Roman" w:cs="Times New Roman"/>
          <w:sz w:val="28"/>
          <w:szCs w:val="28"/>
        </w:rPr>
        <w:t xml:space="preserve"> </w:t>
      </w:r>
      <w:r w:rsidR="0010259E" w:rsidRPr="0010259E">
        <w:rPr>
          <w:rFonts w:ascii="Times New Roman" w:hAnsi="Times New Roman" w:cs="Times New Roman"/>
          <w:sz w:val="28"/>
          <w:szCs w:val="28"/>
        </w:rPr>
        <w:t>»</w:t>
      </w:r>
      <w:bookmarkEnd w:id="4"/>
      <w:r w:rsidR="003B5AED">
        <w:rPr>
          <w:rFonts w:ascii="Times New Roman" w:hAnsi="Times New Roman" w:cs="Times New Roman"/>
          <w:sz w:val="28"/>
          <w:szCs w:val="28"/>
        </w:rPr>
        <w:t>.</w:t>
      </w:r>
    </w:p>
    <w:p w:rsidR="006A2826" w:rsidRDefault="00937D98" w:rsidP="00B20F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26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1932" w:rsidRPr="00471932">
        <w:rPr>
          <w:rFonts w:ascii="Times New Roman" w:hAnsi="Times New Roman" w:cs="Times New Roman"/>
          <w:sz w:val="28"/>
          <w:szCs w:val="28"/>
        </w:rPr>
        <w:t xml:space="preserve"> </w:t>
      </w:r>
      <w:r w:rsidR="00471932">
        <w:rPr>
          <w:rFonts w:ascii="Times New Roman" w:hAnsi="Times New Roman" w:cs="Times New Roman"/>
          <w:sz w:val="28"/>
          <w:szCs w:val="28"/>
        </w:rPr>
        <w:t xml:space="preserve">Приложение № 1, </w:t>
      </w:r>
      <w:r w:rsidR="002A0E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10C2">
        <w:rPr>
          <w:rFonts w:ascii="Times New Roman" w:hAnsi="Times New Roman" w:cs="Times New Roman"/>
          <w:sz w:val="28"/>
          <w:szCs w:val="28"/>
        </w:rPr>
        <w:t xml:space="preserve">№ </w:t>
      </w:r>
      <w:r w:rsidR="002A0E13">
        <w:rPr>
          <w:rFonts w:ascii="Times New Roman" w:hAnsi="Times New Roman" w:cs="Times New Roman"/>
          <w:sz w:val="28"/>
          <w:szCs w:val="28"/>
        </w:rPr>
        <w:t xml:space="preserve">2 </w:t>
      </w:r>
      <w:r w:rsidR="006C10C2">
        <w:rPr>
          <w:rFonts w:ascii="Times New Roman" w:hAnsi="Times New Roman" w:cs="Times New Roman"/>
          <w:sz w:val="28"/>
          <w:szCs w:val="28"/>
        </w:rPr>
        <w:t>«Охрана окружающей среды и повышение экологической безопасности в Чамзинском муниципальном районе Республики Мордовия»</w:t>
      </w:r>
      <w:r w:rsidR="005A2B4E" w:rsidRPr="005A2B4E">
        <w:rPr>
          <w:rFonts w:ascii="Times New Roman" w:hAnsi="Times New Roman" w:cs="Times New Roman"/>
          <w:sz w:val="28"/>
          <w:szCs w:val="28"/>
        </w:rPr>
        <w:t xml:space="preserve"> </w:t>
      </w:r>
      <w:r w:rsidR="005A2B4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C10C2">
        <w:rPr>
          <w:rFonts w:ascii="Times New Roman" w:hAnsi="Times New Roman" w:cs="Times New Roman"/>
          <w:sz w:val="28"/>
          <w:szCs w:val="28"/>
        </w:rPr>
        <w:t>.</w:t>
      </w:r>
    </w:p>
    <w:p w:rsidR="002A0E13" w:rsidRDefault="00B20F35" w:rsidP="00803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2B4E">
        <w:rPr>
          <w:rFonts w:ascii="Times New Roman" w:hAnsi="Times New Roman" w:cs="Times New Roman"/>
          <w:sz w:val="28"/>
          <w:szCs w:val="28"/>
        </w:rPr>
        <w:t xml:space="preserve">. </w:t>
      </w:r>
      <w:r w:rsidR="002A0E1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EC5A0B">
        <w:rPr>
          <w:rFonts w:ascii="Times New Roman" w:hAnsi="Times New Roman" w:cs="Times New Roman"/>
          <w:sz w:val="28"/>
          <w:szCs w:val="28"/>
        </w:rPr>
        <w:t>по</w:t>
      </w:r>
      <w:r w:rsidR="002A0E13">
        <w:rPr>
          <w:rFonts w:ascii="Times New Roman" w:hAnsi="Times New Roman" w:cs="Times New Roman"/>
          <w:sz w:val="28"/>
          <w:szCs w:val="28"/>
        </w:rPr>
        <w:t>с</w:t>
      </w:r>
      <w:r w:rsidR="00EC5A0B">
        <w:rPr>
          <w:rFonts w:ascii="Times New Roman" w:hAnsi="Times New Roman" w:cs="Times New Roman"/>
          <w:sz w:val="28"/>
          <w:szCs w:val="28"/>
        </w:rPr>
        <w:t>ле</w:t>
      </w:r>
      <w:r w:rsidR="002A0E13">
        <w:rPr>
          <w:rFonts w:ascii="Times New Roman" w:hAnsi="Times New Roman" w:cs="Times New Roman"/>
          <w:sz w:val="28"/>
          <w:szCs w:val="28"/>
        </w:rPr>
        <w:t xml:space="preserve"> дня его </w:t>
      </w:r>
      <w:bookmarkStart w:id="5" w:name="_Hlk93650255"/>
      <w:bookmarkStart w:id="6" w:name="_Hlk93649705"/>
      <w:r w:rsidR="002D5375">
        <w:rPr>
          <w:rFonts w:ascii="Times New Roman" w:hAnsi="Times New Roman" w:cs="Times New Roman"/>
          <w:sz w:val="28"/>
          <w:szCs w:val="28"/>
        </w:rPr>
        <w:t>официального опубликования в Информационном бюллетене Чамзинского муниципального района.</w:t>
      </w:r>
      <w:bookmarkEnd w:id="5"/>
    </w:p>
    <w:bookmarkEnd w:id="6"/>
    <w:p w:rsidR="00315528" w:rsidRPr="003F3C0D" w:rsidRDefault="00B20F35" w:rsidP="0080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315528" w:rsidRPr="003F3C0D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="0023020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15528" w:rsidRPr="003F3C0D">
        <w:rPr>
          <w:rFonts w:ascii="Times New Roman" w:hAnsi="Times New Roman" w:cs="Times New Roman"/>
          <w:b/>
          <w:bCs/>
          <w:sz w:val="28"/>
          <w:szCs w:val="28"/>
        </w:rPr>
        <w:t xml:space="preserve"> Чамзинского</w:t>
      </w:r>
    </w:p>
    <w:p w:rsidR="00BC6D3E" w:rsidRDefault="002A0E13" w:rsidP="0080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C0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</w:t>
      </w:r>
      <w:r w:rsidR="00315528" w:rsidRPr="003F3C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3F3C0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D5375" w:rsidRPr="003F3C0D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3F3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5375" w:rsidRPr="003F3C0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F3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7EDD">
        <w:rPr>
          <w:rFonts w:ascii="Times New Roman" w:hAnsi="Times New Roman" w:cs="Times New Roman"/>
          <w:b/>
          <w:bCs/>
          <w:sz w:val="28"/>
          <w:szCs w:val="28"/>
        </w:rPr>
        <w:t>А.В. Сазанов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22A35" w:rsidRDefault="00F22A35" w:rsidP="00353F6E">
      <w:pPr>
        <w:pStyle w:val="s37"/>
        <w:shd w:val="clear" w:color="auto" w:fill="FFFFFF"/>
        <w:spacing w:before="0" w:beforeAutospacing="0" w:after="0" w:afterAutospacing="0"/>
        <w:jc w:val="center"/>
        <w:rPr>
          <w:color w:val="22272F"/>
          <w:sz w:val="23"/>
          <w:szCs w:val="23"/>
        </w:rPr>
        <w:sectPr w:rsidR="00F22A35" w:rsidSect="008F1F1D">
          <w:pgSz w:w="11906" w:h="16838"/>
          <w:pgMar w:top="567" w:right="566" w:bottom="851" w:left="993" w:header="708" w:footer="708" w:gutter="0"/>
          <w:cols w:space="708"/>
          <w:docGrid w:linePitch="360"/>
        </w:sectPr>
      </w:pPr>
    </w:p>
    <w:p w:rsidR="00471932" w:rsidRPr="00471932" w:rsidRDefault="00471932" w:rsidP="00471932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0"/>
          <w:szCs w:val="20"/>
        </w:rPr>
      </w:pPr>
      <w:r w:rsidRPr="00471932">
        <w:rPr>
          <w:color w:val="22272F"/>
          <w:sz w:val="20"/>
          <w:szCs w:val="20"/>
        </w:rPr>
        <w:lastRenderedPageBreak/>
        <w:t>Приложение 1</w:t>
      </w:r>
      <w:r w:rsidRPr="00471932">
        <w:rPr>
          <w:color w:val="22272F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к </w:t>
      </w:r>
      <w:hyperlink r:id="rId5" w:anchor="/document/9024153/entry/10000" w:history="1">
        <w:r w:rsidRPr="00471932">
          <w:rPr>
            <w:color w:val="734C9B"/>
            <w:sz w:val="20"/>
            <w:szCs w:val="20"/>
            <w:shd w:val="clear" w:color="auto" w:fill="FFFABB"/>
          </w:rPr>
          <w:t>муниципальной</w:t>
        </w:r>
        <w:r w:rsidRPr="00471932">
          <w:rPr>
            <w:color w:val="734C9B"/>
            <w:sz w:val="20"/>
            <w:szCs w:val="20"/>
          </w:rPr>
          <w:t> </w:t>
        </w:r>
        <w:r w:rsidRPr="00471932">
          <w:rPr>
            <w:color w:val="734C9B"/>
            <w:sz w:val="20"/>
            <w:szCs w:val="20"/>
            <w:shd w:val="clear" w:color="auto" w:fill="FFFABB"/>
          </w:rPr>
          <w:t>программе</w:t>
        </w:r>
      </w:hyperlink>
    </w:p>
    <w:p w:rsidR="00471932" w:rsidRPr="00471932" w:rsidRDefault="00471932" w:rsidP="00471932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0"/>
          <w:szCs w:val="20"/>
        </w:rPr>
      </w:pPr>
      <w:r w:rsidRPr="00471932">
        <w:rPr>
          <w:color w:val="22272F"/>
          <w:sz w:val="20"/>
          <w:szCs w:val="20"/>
        </w:rPr>
        <w:t>Чамзинского муниципального района</w:t>
      </w:r>
    </w:p>
    <w:p w:rsidR="00471932" w:rsidRPr="002A04C9" w:rsidRDefault="00471932" w:rsidP="00471932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  <w:r w:rsidRPr="00471932">
        <w:rPr>
          <w:color w:val="22272F"/>
          <w:sz w:val="20"/>
          <w:szCs w:val="20"/>
        </w:rPr>
        <w:t>Республики </w:t>
      </w:r>
      <w:r w:rsidRPr="00471932">
        <w:rPr>
          <w:color w:val="22272F"/>
          <w:sz w:val="20"/>
          <w:szCs w:val="20"/>
          <w:shd w:val="clear" w:color="auto" w:fill="FFFABB"/>
        </w:rPr>
        <w:t>Мордовия</w:t>
      </w:r>
      <w:r w:rsidRPr="00471932">
        <w:rPr>
          <w:color w:val="22272F"/>
          <w:sz w:val="20"/>
          <w:szCs w:val="20"/>
        </w:rPr>
        <w:t> «</w:t>
      </w:r>
      <w:r w:rsidRPr="00471932">
        <w:rPr>
          <w:color w:val="22272F"/>
          <w:sz w:val="20"/>
          <w:szCs w:val="20"/>
          <w:shd w:val="clear" w:color="auto" w:fill="FFFABB"/>
        </w:rPr>
        <w:t>Охрана</w:t>
      </w:r>
      <w:r w:rsidRPr="00471932">
        <w:rPr>
          <w:color w:val="22272F"/>
          <w:sz w:val="20"/>
          <w:szCs w:val="20"/>
        </w:rPr>
        <w:br/>
      </w:r>
      <w:r w:rsidRPr="00471932">
        <w:rPr>
          <w:color w:val="22272F"/>
          <w:sz w:val="20"/>
          <w:szCs w:val="20"/>
          <w:shd w:val="clear" w:color="auto" w:fill="FFFABB"/>
        </w:rPr>
        <w:t xml:space="preserve">                                                                                                                                                                                                       окружающей</w:t>
      </w:r>
      <w:r w:rsidRPr="00471932">
        <w:rPr>
          <w:color w:val="22272F"/>
          <w:sz w:val="20"/>
          <w:szCs w:val="20"/>
        </w:rPr>
        <w:t> </w:t>
      </w:r>
      <w:r w:rsidRPr="00471932">
        <w:rPr>
          <w:color w:val="22272F"/>
          <w:sz w:val="20"/>
          <w:szCs w:val="20"/>
          <w:shd w:val="clear" w:color="auto" w:fill="FFFABB"/>
        </w:rPr>
        <w:t>среды</w:t>
      </w:r>
      <w:r w:rsidRPr="00471932">
        <w:rPr>
          <w:color w:val="22272F"/>
          <w:sz w:val="20"/>
          <w:szCs w:val="20"/>
        </w:rPr>
        <w:t> и повышение</w:t>
      </w:r>
      <w:r w:rsidRPr="00471932">
        <w:rPr>
          <w:color w:val="22272F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экологической безопасности</w:t>
      </w:r>
      <w:r w:rsidRPr="002A04C9">
        <w:rPr>
          <w:color w:val="22272F"/>
          <w:sz w:val="23"/>
          <w:szCs w:val="23"/>
        </w:rPr>
        <w:t xml:space="preserve">»                                                                                                                                                                                                           </w:t>
      </w:r>
    </w:p>
    <w:p w:rsidR="00471932" w:rsidRPr="00471932" w:rsidRDefault="00471932" w:rsidP="0047193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471932">
        <w:rPr>
          <w:rFonts w:ascii="Times New Roman" w:hAnsi="Times New Roman" w:cs="Times New Roman"/>
          <w:color w:val="22272F"/>
          <w:sz w:val="28"/>
          <w:szCs w:val="28"/>
        </w:rPr>
        <w:t>Сведения</w:t>
      </w:r>
      <w:r w:rsidRPr="00471932">
        <w:rPr>
          <w:rFonts w:ascii="Times New Roman" w:hAnsi="Times New Roman" w:cs="Times New Roman"/>
          <w:color w:val="22272F"/>
          <w:sz w:val="28"/>
          <w:szCs w:val="28"/>
        </w:rPr>
        <w:br/>
        <w:t>о показателях (индикаторах) муниципальной</w:t>
      </w:r>
      <w:r w:rsidRPr="00471932">
        <w:rPr>
          <w:rFonts w:ascii="Times New Roman" w:hAnsi="Times New Roman" w:cs="Times New Roman"/>
          <w:color w:val="22272F"/>
          <w:sz w:val="28"/>
          <w:szCs w:val="28"/>
          <w:shd w:val="clear" w:color="auto" w:fill="FFFABB"/>
        </w:rPr>
        <w:t xml:space="preserve"> программы</w:t>
      </w:r>
      <w:r w:rsidRPr="00471932">
        <w:rPr>
          <w:rFonts w:ascii="Times New Roman" w:hAnsi="Times New Roman" w:cs="Times New Roman"/>
          <w:color w:val="22272F"/>
          <w:sz w:val="28"/>
          <w:szCs w:val="28"/>
        </w:rPr>
        <w:t xml:space="preserve"> Чамзинского муниципального района Республики </w:t>
      </w:r>
      <w:r w:rsidRPr="00471932">
        <w:rPr>
          <w:rFonts w:ascii="Times New Roman" w:hAnsi="Times New Roman" w:cs="Times New Roman"/>
          <w:color w:val="22272F"/>
          <w:sz w:val="28"/>
          <w:szCs w:val="28"/>
          <w:shd w:val="clear" w:color="auto" w:fill="FFFABB"/>
        </w:rPr>
        <w:t>Мордовия</w:t>
      </w:r>
      <w:r w:rsidRPr="00471932">
        <w:rPr>
          <w:rFonts w:ascii="Times New Roman" w:hAnsi="Times New Roman" w:cs="Times New Roman"/>
          <w:color w:val="22272F"/>
          <w:sz w:val="28"/>
          <w:szCs w:val="28"/>
        </w:rPr>
        <w:t> "</w:t>
      </w:r>
      <w:r w:rsidRPr="00471932">
        <w:rPr>
          <w:rFonts w:ascii="Times New Roman" w:hAnsi="Times New Roman" w:cs="Times New Roman"/>
          <w:color w:val="22272F"/>
          <w:sz w:val="28"/>
          <w:szCs w:val="28"/>
          <w:shd w:val="clear" w:color="auto" w:fill="FFFABB"/>
        </w:rPr>
        <w:t>Охрана окружающей</w:t>
      </w:r>
      <w:r w:rsidRPr="00471932">
        <w:rPr>
          <w:rFonts w:ascii="Times New Roman" w:hAnsi="Times New Roman" w:cs="Times New Roman"/>
          <w:color w:val="22272F"/>
          <w:sz w:val="28"/>
          <w:szCs w:val="28"/>
        </w:rPr>
        <w:t> </w:t>
      </w:r>
      <w:r w:rsidRPr="00471932">
        <w:rPr>
          <w:rFonts w:ascii="Times New Roman" w:hAnsi="Times New Roman" w:cs="Times New Roman"/>
          <w:color w:val="22272F"/>
          <w:sz w:val="28"/>
          <w:szCs w:val="28"/>
          <w:shd w:val="clear" w:color="auto" w:fill="FFFABB"/>
        </w:rPr>
        <w:t>среды</w:t>
      </w:r>
      <w:r w:rsidRPr="00471932">
        <w:rPr>
          <w:rFonts w:ascii="Times New Roman" w:hAnsi="Times New Roman" w:cs="Times New Roman"/>
          <w:color w:val="22272F"/>
          <w:sz w:val="28"/>
          <w:szCs w:val="28"/>
        </w:rPr>
        <w:t> и повышение экологической безопасности" и их значениях</w:t>
      </w:r>
    </w:p>
    <w:tbl>
      <w:tblPr>
        <w:tblW w:w="23435" w:type="dxa"/>
        <w:tblInd w:w="-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"/>
        <w:gridCol w:w="405"/>
        <w:gridCol w:w="291"/>
        <w:gridCol w:w="3340"/>
        <w:gridCol w:w="1617"/>
        <w:gridCol w:w="1560"/>
        <w:gridCol w:w="26"/>
        <w:gridCol w:w="999"/>
        <w:gridCol w:w="535"/>
        <w:gridCol w:w="315"/>
        <w:gridCol w:w="709"/>
        <w:gridCol w:w="709"/>
        <w:gridCol w:w="251"/>
        <w:gridCol w:w="300"/>
        <w:gridCol w:w="158"/>
        <w:gridCol w:w="551"/>
        <w:gridCol w:w="157"/>
        <w:gridCol w:w="252"/>
        <w:gridCol w:w="457"/>
        <w:gridCol w:w="709"/>
        <w:gridCol w:w="257"/>
        <w:gridCol w:w="451"/>
        <w:gridCol w:w="258"/>
        <w:gridCol w:w="451"/>
        <w:gridCol w:w="709"/>
        <w:gridCol w:w="301"/>
        <w:gridCol w:w="15"/>
        <w:gridCol w:w="256"/>
        <w:gridCol w:w="15"/>
        <w:gridCol w:w="801"/>
        <w:gridCol w:w="15"/>
        <w:gridCol w:w="964"/>
        <w:gridCol w:w="15"/>
        <w:gridCol w:w="340"/>
        <w:gridCol w:w="15"/>
        <w:gridCol w:w="692"/>
        <w:gridCol w:w="15"/>
        <w:gridCol w:w="825"/>
        <w:gridCol w:w="15"/>
        <w:gridCol w:w="637"/>
        <w:gridCol w:w="15"/>
        <w:gridCol w:w="637"/>
        <w:gridCol w:w="15"/>
        <w:gridCol w:w="221"/>
        <w:gridCol w:w="15"/>
        <w:gridCol w:w="221"/>
        <w:gridCol w:w="15"/>
        <w:gridCol w:w="221"/>
        <w:gridCol w:w="15"/>
        <w:gridCol w:w="221"/>
        <w:gridCol w:w="15"/>
        <w:gridCol w:w="221"/>
        <w:gridCol w:w="15"/>
        <w:gridCol w:w="221"/>
        <w:gridCol w:w="15"/>
        <w:gridCol w:w="221"/>
        <w:gridCol w:w="15"/>
        <w:gridCol w:w="221"/>
        <w:gridCol w:w="15"/>
        <w:gridCol w:w="221"/>
        <w:gridCol w:w="15"/>
        <w:gridCol w:w="221"/>
        <w:gridCol w:w="24"/>
      </w:tblGrid>
      <w:tr w:rsidR="00471932" w:rsidRPr="00AD5BAF" w:rsidTr="00471932">
        <w:trPr>
          <w:gridBefore w:val="1"/>
          <w:gridAfter w:val="38"/>
          <w:wBefore w:w="11" w:type="dxa"/>
          <w:wAfter w:w="7957" w:type="dxa"/>
          <w:trHeight w:val="364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t>N</w:t>
            </w:r>
            <w:r w:rsidRPr="00F8551D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br/>
              <w:t>п/п</w:t>
            </w:r>
          </w:p>
        </w:tc>
        <w:tc>
          <w:tcPr>
            <w:tcW w:w="6834" w:type="dxa"/>
            <w:gridSpan w:val="5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t>Показатель (индикатор) (наименование)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  <w:t>Единица измерения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471932" w:rsidRPr="00F8551D" w:rsidTr="00471932">
        <w:trPr>
          <w:gridBefore w:val="1"/>
          <w:gridAfter w:val="38"/>
          <w:wBefore w:w="11" w:type="dxa"/>
          <w:wAfter w:w="7957" w:type="dxa"/>
          <w:trHeight w:val="1196"/>
        </w:trPr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932" w:rsidRPr="00F8551D" w:rsidRDefault="00471932" w:rsidP="00594B68">
            <w:pPr>
              <w:jc w:val="both"/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</w:pPr>
          </w:p>
        </w:tc>
        <w:tc>
          <w:tcPr>
            <w:tcW w:w="6834" w:type="dxa"/>
            <w:gridSpan w:val="5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932" w:rsidRPr="00F8551D" w:rsidRDefault="00471932" w:rsidP="00594B68">
            <w:pPr>
              <w:jc w:val="both"/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</w:pPr>
          </w:p>
        </w:tc>
        <w:tc>
          <w:tcPr>
            <w:tcW w:w="99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932" w:rsidRPr="00F8551D" w:rsidRDefault="00471932" w:rsidP="00594B68">
            <w:pPr>
              <w:jc w:val="both"/>
              <w:rPr>
                <w:rFonts w:ascii="Times New Roman" w:hAnsi="Times New Roman" w:cs="Times New Roman"/>
                <w:b/>
                <w:color w:val="22272F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  <w:r w:rsidRPr="00AD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A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AD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A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A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D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A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Default="00471932" w:rsidP="00594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  <w:p w:rsidR="00471932" w:rsidRPr="00AD5BAF" w:rsidRDefault="00471932" w:rsidP="00594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A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Default="00471932" w:rsidP="0059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471932" w:rsidRPr="00F8551D" w:rsidTr="00471932">
        <w:trPr>
          <w:gridBefore w:val="1"/>
          <w:gridAfter w:val="38"/>
          <w:wBefore w:w="11" w:type="dxa"/>
          <w:wAfter w:w="7957" w:type="dxa"/>
          <w:trHeight w:val="266"/>
        </w:trPr>
        <w:tc>
          <w:tcPr>
            <w:tcW w:w="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6834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9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71932" w:rsidRPr="00F8551D" w:rsidTr="00471932">
        <w:trPr>
          <w:gridBefore w:val="1"/>
          <w:gridAfter w:val="38"/>
          <w:wBefore w:w="11" w:type="dxa"/>
          <w:wAfter w:w="7957" w:type="dxa"/>
        </w:trPr>
        <w:tc>
          <w:tcPr>
            <w:tcW w:w="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6834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Доля объектов размещения ТКО, соответствующих требованиям действующего природоохранного законодательства</w:t>
            </w:r>
          </w:p>
        </w:tc>
        <w:tc>
          <w:tcPr>
            <w:tcW w:w="9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%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71932" w:rsidRPr="00CD46FA" w:rsidRDefault="00471932" w:rsidP="00594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932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1932" w:rsidRPr="00F8551D" w:rsidTr="00471932">
        <w:trPr>
          <w:gridBefore w:val="1"/>
          <w:gridAfter w:val="38"/>
          <w:wBefore w:w="11" w:type="dxa"/>
          <w:wAfter w:w="7957" w:type="dxa"/>
        </w:trPr>
        <w:tc>
          <w:tcPr>
            <w:tcW w:w="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6834" w:type="dxa"/>
            <w:gridSpan w:val="5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Доля площади рекультивированных (ликвидированных) санкционированных объектов размещения ТКО (от общей площади, занятой такими объектами, предполагаемыми к рекультивации (ликвидации)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%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71932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1932" w:rsidRPr="00F8551D" w:rsidTr="00471932">
        <w:trPr>
          <w:gridBefore w:val="1"/>
          <w:gridAfter w:val="38"/>
          <w:wBefore w:w="11" w:type="dxa"/>
          <w:wAfter w:w="7957" w:type="dxa"/>
          <w:trHeight w:val="812"/>
        </w:trPr>
        <w:tc>
          <w:tcPr>
            <w:tcW w:w="40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Доля площади рекультивированных (ликвидированных) несанкционированных объектов размещения ТКО, объектов накопленного экологического ущерба (от общей площади, занятой такими объектами)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932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1932" w:rsidRPr="00F8551D" w:rsidTr="00471932">
        <w:trPr>
          <w:gridBefore w:val="1"/>
          <w:gridAfter w:val="38"/>
          <w:wBefore w:w="11" w:type="dxa"/>
          <w:wAfter w:w="7957" w:type="dxa"/>
        </w:trPr>
        <w:tc>
          <w:tcPr>
            <w:tcW w:w="40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Доля ТКО, размещенных в соответствии с требованиями законодательства Российской Федерации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AD4A93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9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AD4A93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9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AD4A93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9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AD4A93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9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932" w:rsidRPr="00AD4A93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9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932" w:rsidRPr="00AD4A93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932" w:rsidRPr="00AD4A93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AD4A93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932" w:rsidRPr="00AD4A93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932" w:rsidRPr="00AD4A93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1932" w:rsidRPr="00F8551D" w:rsidTr="00471932">
        <w:trPr>
          <w:gridBefore w:val="1"/>
          <w:gridAfter w:val="38"/>
          <w:wBefore w:w="11" w:type="dxa"/>
          <w:wAfter w:w="7957" w:type="dxa"/>
        </w:trPr>
        <w:tc>
          <w:tcPr>
            <w:tcW w:w="40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lastRenderedPageBreak/>
              <w:t>5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Доля извлекаемых ВМР от общего объема ТКО, направляемых на захоронение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F8551D" w:rsidRDefault="00471932" w:rsidP="00594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5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D41E7A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932" w:rsidRPr="00AD5BAF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932" w:rsidRDefault="00471932" w:rsidP="0059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1932" w:rsidRPr="00F40F9A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115"/>
        </w:trPr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16">
              <w:rPr>
                <w:rStyle w:val="a9"/>
                <w:bCs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Style w:val="a9"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932" w:rsidRPr="001F28D1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932" w:rsidRPr="001F28D1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7" w:name="_Hlk111470248"/>
            <w:r w:rsidRPr="001F28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Приложение №2                                             к муниципальной Программе «Охрана окружающей среды и повышение экологической безопасности» в Чамзинском муниципальном районе</w:t>
            </w:r>
          </w:p>
          <w:p w:rsidR="00471932" w:rsidRPr="00F40F9A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8D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Республики Мордовия</w:t>
            </w:r>
            <w:bookmarkEnd w:id="7"/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932" w:rsidRPr="00F40F9A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93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71932" w:rsidRPr="00F40F9A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 и повышение экологической безопасности в Чамзинском муниципальном районе Республики Мордовия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932" w:rsidRPr="00F40F9A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90"/>
        </w:trPr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1932" w:rsidRPr="00F40F9A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1932" w:rsidRPr="00F40F9A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1932" w:rsidRPr="00F40F9A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1932" w:rsidRPr="00F40F9A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1932" w:rsidRPr="00F40F9A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1932" w:rsidRPr="00F40F9A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932" w:rsidRPr="00F40F9A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1932" w:rsidRPr="00F40F9A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1932" w:rsidRPr="00F40F9A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932" w:rsidRPr="00F40F9A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1932" w:rsidRPr="00F40F9A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F40F9A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7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№</w:t>
            </w: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Перечень мероприятий (объектов), планируемых к реализации с характеристикой основных параметров (площадь, мощность, количество мест, посещений в смену и др.)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Объем финансирования</w:t>
            </w: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  <w:t>всего, тыс. руб.</w:t>
            </w:r>
          </w:p>
        </w:tc>
        <w:tc>
          <w:tcPr>
            <w:tcW w:w="79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 т. ч. по источникам финансирования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60"/>
        </w:trPr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прочие источники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545"/>
        </w:trPr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районный бюджет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бюджет поселений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0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2018 г.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01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333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8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дополнительной специальной техники для сбора и вывоза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контейнеров для сбора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Ремонт контейнерных площадок, устройство новых контейнерных площадок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501,3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381,3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3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Установка ограждений для предотвращения несанкционированного доступа на территорию полигона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Ликвидация крупногабаритных отходов и отходов от внешнего благоустройства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0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Строительство мусороперегрузочной станции в Чамзинском районе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2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Передача полигона захоронения ТКО в пользование одного лица с возложением обязанности по проведению полной рекультивации объекта в рамках инвестиционного проекта после введения в эксплуатацию межмуниципальной системы коммунальной инфраструктуры в области обращения с твердыми коммунальными отходами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1-2квартал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2138,3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681,3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23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Инвентаризация объектов накопленного экологического ущерба (несанкционированных полигонов, свалок)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21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Проведение проектно-изыскательских работ на выполнение работ по рекультивации объектов накопленного экологического ущерба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15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Организация и проведение экологических мероприятий для различных слоев населения, в том числе информационное просвещение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2018 г. (тыс. рублей)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333,00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7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2019 г.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8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4559,5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309,5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3050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21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дополнительной специальной техники для сбора и вывоза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471932" w:rsidRPr="00911042" w:rsidRDefault="00471932" w:rsidP="0047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71932" w:rsidRPr="00911042" w:rsidRDefault="00471932" w:rsidP="0047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71932" w:rsidRPr="00911042" w:rsidRDefault="00471932" w:rsidP="0047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квартал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5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контейнеров для сбора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21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Ремонт контейнерных площадок, устройство новых контейнерных площадок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381,3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7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Ликвидация крупногабаритных отходов и отходов от внешнего благоустройства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2750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7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мусороперегрузочной станции в Чамзинском районе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4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Рекультивация объектов накопленного экологического ущерба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381,3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Организация и проведение экологических мероприятий для различных слоев населения, в том числе информационное просвещение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2019 г. (тыс. рублей)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5759,5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309,5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3050,0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7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2020 г.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8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1546,3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89,3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257,0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дополнительной специальной техники для сбора и вывоза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контейнеров для сбора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Ремонт контейнерных площадок, устройство новых контейнерных площадок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Ликвидация крупногабаритных отходов и отходов от внешнего благоустройства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мусороперегрузочной станции в Чамзинском районе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44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Организация и проведение экологических мероприятий для различных слоев населения, в том числе информационное просвещение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44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739,7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47,2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2020 г. (тыс. рублей)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2333,200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739,7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136,5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257,0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7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2021 г.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8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1561,4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104,4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дополнительной специальной техники для сбора и вывоза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контейнеров для сбора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Ремонт контейнерных площадок, устройство новых контейнерных площадок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2-3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2638,3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1181,3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Ликвидация крупногабаритных отходов и отходов от внешнего благоустройства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3038,3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381,3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12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Организация и проведение экологических мероприятий для различных слоев населения, в том числе информационное просвещение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1838,3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381,3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2021 г. (тыс. рублей)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1561,4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104,4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257,0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0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2022 г.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1838,3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381,3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8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F86B71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3549,1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1338,</w:t>
            </w:r>
            <w:r w:rsidR="00F86B71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6287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27,3069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F86B71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728,1653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1838,3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381,3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дополнительной специальной техники для сбора и вывоза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11191,5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2706,5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1285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контейнеров для сбора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11191,5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2706,5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1285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8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Закупка контейнеров для раздельного накопления твердых коммунальных отходов, устанавливаемых на контейнерных площадках, включенных в реестр мест (площадок) накопления твердых коммунальных отходов.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136</w:t>
            </w:r>
            <w:r w:rsidR="00F86B71"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133</w:t>
            </w:r>
            <w:r w:rsidR="00F86B71"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6,6287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27,306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1,36</w:t>
            </w:r>
            <w:r w:rsidR="00F86B71"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Ремонт контейнерных площадок, устройство новых контейнерных площадок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F86B71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F86B71"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Ликвидация крупногабаритных отходов и отходов от внешнего благоустройства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12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исследований на полигоне складирования ТБО для р. п. Чамзинка и р. п. Комсомольский Чамзинского муниципального района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1-2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12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E524CB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Организация и проведение экологических мероприятий для различных слоев населения, в том числе информационное просвещение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E524CB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689,8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E524CB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689,8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за 2022 г. (тыс. рублей)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E524CB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4238,9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133</w:t>
            </w:r>
            <w:r w:rsidR="00E524CB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6,627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27,306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E524CB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1417,9653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0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2023г.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8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381,3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дополнительной специальной техники для сбора и вывоза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контейнеров для сбора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Ремонт контейнерных площадок, устройство новых контейнерных площадок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381,3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Ликвидация крупногабаритных отходов и отходов от внешнего благоустройства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12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E524CB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Организация и проведение экологических мероприятий для различных слоев населения, в том числе информационное просвещение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E524CB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3878,7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E524CB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3878,7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за 2023 г. (тыс. рублей)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E524CB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5717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E524CB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4260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0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                               2024г.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8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="00E71559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61</w:t>
            </w:r>
            <w:r w:rsidR="00364C38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  <w:r w:rsidR="00E71559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 w:rsidR="00364C38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E524CB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41</w:t>
            </w:r>
            <w:r w:rsidR="00364C38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 w:rsidR="00364C38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E524CB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дополнительной специальной техники для сбора и вывоза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контейнеров для сбора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Ремонт контейнерных площадок, устройство новых контейнерных площадок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B77FA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E524CB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Ликвидация крупногабаритных отходов и отходов от внешнего благоустройства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12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Организация и проведение экологических мероприятий для различных слоев населения, в том числе информационное просвещение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E71559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7502,7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E524CB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7502,7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за 2024 г. (тыс. рублей)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E71559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</w:t>
            </w:r>
            <w:r w:rsidR="00B77FA2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57</w:t>
            </w:r>
            <w:r w:rsidR="00364C38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 w:rsidR="00364C38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E71559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791</w:t>
            </w:r>
            <w:r w:rsidR="00364C38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 w:rsidR="00364C38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B77FA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r w:rsidR="00E71559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  <w:r w:rsidR="00471932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0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                               2025г.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8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507E21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</w:t>
            </w:r>
            <w:r w:rsidR="007D5730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507E21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41</w:t>
            </w:r>
            <w:r w:rsidR="007D5730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 w:rsidR="007D5730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дополнительной специальной техники для сбора и вывоза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контейнеров для сбора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Ремонт контейнерных площадок, устройство новых контейнерных площадок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507E21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Ликвидация крупногабаритных отходов и отходов от внешнего благоустройства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12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Организация и проведение экологических мероприятий для различных слоев населения, в том числе информационное просвещение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7D5730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7D5730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1932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за 2025 г. (тыс. рублей)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7D5730" w:rsidP="0059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5096,8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7D5730" w:rsidP="0059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2182,8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507E21" w:rsidP="0059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514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507E21" w:rsidP="0059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24</w:t>
            </w:r>
            <w:r w:rsidR="00471932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471932" w:rsidRPr="00911042" w:rsidRDefault="00471932" w:rsidP="0059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932" w:rsidRPr="00911042" w:rsidRDefault="00471932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B1FCE" w:rsidRPr="00911042" w:rsidTr="005A687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15779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1B1FCE" w:rsidRPr="00911042" w:rsidRDefault="001B1FCE" w:rsidP="001B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2026 г.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FCE" w:rsidRPr="00911042" w:rsidRDefault="001B1FCE" w:rsidP="0059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5730" w:rsidRPr="00911042" w:rsidTr="00D0578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Эксплуатация межмуниципальной системы коммунальной инфраструктуры в области обращения с твердыми коммунальными отходами на территории Чамзинского </w:t>
            </w: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1869,8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412,8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5730" w:rsidRPr="00911042" w:rsidTr="00697B5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дополнительной специальной техники для сбора и вывоза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5730" w:rsidRPr="00911042" w:rsidTr="009975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контейнеров для сбора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5730" w:rsidRPr="00911042" w:rsidTr="008E276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Ремонт контейнерных площадок, устройство новых контейнерных площадок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5730" w:rsidRPr="00911042" w:rsidTr="001B3A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Ликвидация крупногабаритных отходов и отходов от внешнего благоустройства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5730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Организация и проведение экологических мероприятий для различных слоев населения, в том числе информационное просвещение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5730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за 2026г. (тыс</w:t>
            </w:r>
            <w:proofErr w:type="gramStart"/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ублей)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5096,8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2182,8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514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6B71" w:rsidRPr="00911042" w:rsidTr="00C2547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15779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F86B71" w:rsidRPr="00911042" w:rsidRDefault="00F86B71" w:rsidP="00F8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2027 г.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B71" w:rsidRPr="00911042" w:rsidRDefault="00F86B71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5730" w:rsidRPr="00911042" w:rsidTr="003238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1869,8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412,8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257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5730" w:rsidRPr="00911042" w:rsidTr="003238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дополнительной специальной техники для сбора и вывоза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5730" w:rsidRPr="00911042" w:rsidTr="003238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Приобретение контейнеров для сбора ТБО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5730" w:rsidRPr="00911042" w:rsidTr="003238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Ремонт контейнерных площадок, устройство новых </w:t>
            </w: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контейнерных площадок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2-3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5730" w:rsidRPr="00911042" w:rsidTr="003238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Ликвидация крупногабаритных отходов и отходов от внешнего благоустройства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5730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Организация и проведение экологических мероприятий для различных слоев населения, в том числе информационное просвещение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1770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3-4 квартал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D5730" w:rsidRPr="0091104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за 2027г. (тыс</w:t>
            </w:r>
            <w:proofErr w:type="gramStart"/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ублей)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5096,8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2182,8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514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730" w:rsidRPr="00911042" w:rsidRDefault="007D5730" w:rsidP="007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B1FCE" w:rsidRPr="003C2B52" w:rsidTr="00471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B1FCE" w:rsidRPr="00911042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B1FCE" w:rsidRPr="00911042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за 2018-202</w:t>
            </w:r>
            <w:r w:rsidR="00507E21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</w:t>
            </w: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гг. (тыс. рублей)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CE" w:rsidRPr="00911042" w:rsidRDefault="00716AF0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  <w:r w:rsidR="001D4CE2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7263,9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CE" w:rsidRPr="00911042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133</w:t>
            </w:r>
            <w:r w:rsidR="00716AF0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  <w:r w:rsidR="001D4CE2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,627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CE" w:rsidRPr="00911042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767,</w:t>
            </w:r>
            <w:r w:rsidR="001D4CE2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006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FCE" w:rsidRPr="00911042" w:rsidRDefault="001D4CE2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21026,2653</w:t>
            </w:r>
            <w:r w:rsidR="001B1FCE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FCE" w:rsidRPr="00911042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B1FCE" w:rsidRPr="00911042" w:rsidRDefault="00716AF0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6134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B1FCE" w:rsidRPr="00911042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="00716AF0" w:rsidRPr="009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:rsidR="001B1FCE" w:rsidRPr="00911042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B1FCE" w:rsidRPr="00C1738C" w:rsidRDefault="001B1FCE" w:rsidP="00C1738C">
            <w:r w:rsidRPr="009110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CE" w:rsidRPr="00F40F9A" w:rsidRDefault="001B1FCE" w:rsidP="001B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71932" w:rsidRPr="003C2B52" w:rsidRDefault="00471932" w:rsidP="00471932">
      <w:pPr>
        <w:shd w:val="clear" w:color="auto" w:fill="FFFFFF"/>
        <w:spacing w:before="100" w:beforeAutospacing="1" w:after="100" w:afterAutospacing="1"/>
        <w:rPr>
          <w:b/>
          <w:bCs/>
          <w:color w:val="26282F"/>
          <w:sz w:val="23"/>
          <w:szCs w:val="23"/>
        </w:rPr>
      </w:pPr>
      <w:r w:rsidRPr="003C2B52">
        <w:rPr>
          <w:rStyle w:val="a9"/>
          <w:bCs/>
          <w:sz w:val="23"/>
          <w:szCs w:val="23"/>
        </w:rPr>
        <w:t xml:space="preserve">                                                               </w:t>
      </w:r>
    </w:p>
    <w:p w:rsidR="002E7249" w:rsidRPr="003C2B52" w:rsidRDefault="002E7249" w:rsidP="00353F6E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26282F"/>
          <w:sz w:val="23"/>
          <w:szCs w:val="23"/>
        </w:rPr>
      </w:pPr>
    </w:p>
    <w:sectPr w:rsidR="002E7249" w:rsidRPr="003C2B52" w:rsidSect="008F1F1D">
      <w:pgSz w:w="16838" w:h="11906" w:orient="landscape"/>
      <w:pgMar w:top="993" w:right="1134" w:bottom="56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E75"/>
    <w:rsid w:val="0000796B"/>
    <w:rsid w:val="00043A8E"/>
    <w:rsid w:val="0005026D"/>
    <w:rsid w:val="00061B9C"/>
    <w:rsid w:val="00076FC3"/>
    <w:rsid w:val="0008414E"/>
    <w:rsid w:val="000870D7"/>
    <w:rsid w:val="000D060B"/>
    <w:rsid w:val="000D5867"/>
    <w:rsid w:val="000F13F6"/>
    <w:rsid w:val="0010259E"/>
    <w:rsid w:val="00116BC8"/>
    <w:rsid w:val="00116C89"/>
    <w:rsid w:val="00125613"/>
    <w:rsid w:val="00130EE7"/>
    <w:rsid w:val="00136BD4"/>
    <w:rsid w:val="001507D8"/>
    <w:rsid w:val="001524D3"/>
    <w:rsid w:val="00160C61"/>
    <w:rsid w:val="00176206"/>
    <w:rsid w:val="001900EF"/>
    <w:rsid w:val="001B0817"/>
    <w:rsid w:val="001B1FCE"/>
    <w:rsid w:val="001D0DAF"/>
    <w:rsid w:val="001D4CE2"/>
    <w:rsid w:val="001D5066"/>
    <w:rsid w:val="001F0033"/>
    <w:rsid w:val="001F28D1"/>
    <w:rsid w:val="0023020E"/>
    <w:rsid w:val="00252782"/>
    <w:rsid w:val="00271E75"/>
    <w:rsid w:val="002A0E13"/>
    <w:rsid w:val="002C7756"/>
    <w:rsid w:val="002D2E35"/>
    <w:rsid w:val="002D5375"/>
    <w:rsid w:val="002E084A"/>
    <w:rsid w:val="002E213F"/>
    <w:rsid w:val="002E7249"/>
    <w:rsid w:val="0031039C"/>
    <w:rsid w:val="00315528"/>
    <w:rsid w:val="00333D61"/>
    <w:rsid w:val="00336839"/>
    <w:rsid w:val="003533CB"/>
    <w:rsid w:val="00353F6E"/>
    <w:rsid w:val="00364C38"/>
    <w:rsid w:val="00374CBD"/>
    <w:rsid w:val="003B5AED"/>
    <w:rsid w:val="003C235B"/>
    <w:rsid w:val="003C2B52"/>
    <w:rsid w:val="003D26A4"/>
    <w:rsid w:val="003E55F7"/>
    <w:rsid w:val="003E7606"/>
    <w:rsid w:val="003F3C0D"/>
    <w:rsid w:val="00410DF3"/>
    <w:rsid w:val="00411CC1"/>
    <w:rsid w:val="00421DC0"/>
    <w:rsid w:val="004400FB"/>
    <w:rsid w:val="0044152A"/>
    <w:rsid w:val="00471932"/>
    <w:rsid w:val="0048329C"/>
    <w:rsid w:val="00491EE9"/>
    <w:rsid w:val="004B0525"/>
    <w:rsid w:val="004C0DFE"/>
    <w:rsid w:val="004F11B8"/>
    <w:rsid w:val="004F1670"/>
    <w:rsid w:val="00501FB8"/>
    <w:rsid w:val="00502FDE"/>
    <w:rsid w:val="00507E21"/>
    <w:rsid w:val="00516717"/>
    <w:rsid w:val="005432FF"/>
    <w:rsid w:val="00550F45"/>
    <w:rsid w:val="005773A8"/>
    <w:rsid w:val="005A2B4E"/>
    <w:rsid w:val="005E2CC8"/>
    <w:rsid w:val="00606092"/>
    <w:rsid w:val="00613734"/>
    <w:rsid w:val="00697463"/>
    <w:rsid w:val="006A0B20"/>
    <w:rsid w:val="006A2826"/>
    <w:rsid w:val="006C0010"/>
    <w:rsid w:val="006C10C2"/>
    <w:rsid w:val="006D2CAC"/>
    <w:rsid w:val="00711E90"/>
    <w:rsid w:val="00716AF0"/>
    <w:rsid w:val="00721268"/>
    <w:rsid w:val="00725B50"/>
    <w:rsid w:val="00725EFA"/>
    <w:rsid w:val="00736769"/>
    <w:rsid w:val="00787CD5"/>
    <w:rsid w:val="007A7487"/>
    <w:rsid w:val="007B46E3"/>
    <w:rsid w:val="007B483F"/>
    <w:rsid w:val="007C3FD4"/>
    <w:rsid w:val="007C5708"/>
    <w:rsid w:val="007D5730"/>
    <w:rsid w:val="007E0F3A"/>
    <w:rsid w:val="007E7822"/>
    <w:rsid w:val="007E7B0E"/>
    <w:rsid w:val="00802620"/>
    <w:rsid w:val="00803A9A"/>
    <w:rsid w:val="0080689C"/>
    <w:rsid w:val="00844A5B"/>
    <w:rsid w:val="00853743"/>
    <w:rsid w:val="008A4C93"/>
    <w:rsid w:val="008B4C54"/>
    <w:rsid w:val="008B607D"/>
    <w:rsid w:val="008C5D6E"/>
    <w:rsid w:val="008D2B6F"/>
    <w:rsid w:val="008F1F1D"/>
    <w:rsid w:val="008F3438"/>
    <w:rsid w:val="008F6776"/>
    <w:rsid w:val="008F719A"/>
    <w:rsid w:val="00911042"/>
    <w:rsid w:val="00932BAD"/>
    <w:rsid w:val="00937D98"/>
    <w:rsid w:val="00946262"/>
    <w:rsid w:val="00960953"/>
    <w:rsid w:val="00960FC3"/>
    <w:rsid w:val="00980EF8"/>
    <w:rsid w:val="009D46EA"/>
    <w:rsid w:val="009E285F"/>
    <w:rsid w:val="00A104B2"/>
    <w:rsid w:val="00A40461"/>
    <w:rsid w:val="00A40BA8"/>
    <w:rsid w:val="00A5009A"/>
    <w:rsid w:val="00A72484"/>
    <w:rsid w:val="00A83AD4"/>
    <w:rsid w:val="00A856B3"/>
    <w:rsid w:val="00A94C8E"/>
    <w:rsid w:val="00A97145"/>
    <w:rsid w:val="00AB6441"/>
    <w:rsid w:val="00AC0FD2"/>
    <w:rsid w:val="00AC673B"/>
    <w:rsid w:val="00B01911"/>
    <w:rsid w:val="00B05F95"/>
    <w:rsid w:val="00B066EF"/>
    <w:rsid w:val="00B20F35"/>
    <w:rsid w:val="00B23487"/>
    <w:rsid w:val="00B23D5C"/>
    <w:rsid w:val="00B3073F"/>
    <w:rsid w:val="00B33321"/>
    <w:rsid w:val="00B342B2"/>
    <w:rsid w:val="00B43A8F"/>
    <w:rsid w:val="00B77FA2"/>
    <w:rsid w:val="00B81B6D"/>
    <w:rsid w:val="00B86A40"/>
    <w:rsid w:val="00B877FE"/>
    <w:rsid w:val="00BA7EDD"/>
    <w:rsid w:val="00BC4E92"/>
    <w:rsid w:val="00BC6D3E"/>
    <w:rsid w:val="00BD6EA3"/>
    <w:rsid w:val="00BE5756"/>
    <w:rsid w:val="00BF647F"/>
    <w:rsid w:val="00C008B8"/>
    <w:rsid w:val="00C04DBA"/>
    <w:rsid w:val="00C11472"/>
    <w:rsid w:val="00C1738C"/>
    <w:rsid w:val="00C37E40"/>
    <w:rsid w:val="00C40D00"/>
    <w:rsid w:val="00C5012B"/>
    <w:rsid w:val="00C61522"/>
    <w:rsid w:val="00C66CC5"/>
    <w:rsid w:val="00C82526"/>
    <w:rsid w:val="00CC25C2"/>
    <w:rsid w:val="00CF0FAF"/>
    <w:rsid w:val="00D02A87"/>
    <w:rsid w:val="00D05396"/>
    <w:rsid w:val="00D9165A"/>
    <w:rsid w:val="00D94BDA"/>
    <w:rsid w:val="00DA5E18"/>
    <w:rsid w:val="00DC14C1"/>
    <w:rsid w:val="00DC53AA"/>
    <w:rsid w:val="00DC675F"/>
    <w:rsid w:val="00E06AD3"/>
    <w:rsid w:val="00E139AA"/>
    <w:rsid w:val="00E23DBA"/>
    <w:rsid w:val="00E343B9"/>
    <w:rsid w:val="00E456D5"/>
    <w:rsid w:val="00E51B40"/>
    <w:rsid w:val="00E521BF"/>
    <w:rsid w:val="00E524CB"/>
    <w:rsid w:val="00E71559"/>
    <w:rsid w:val="00E751AF"/>
    <w:rsid w:val="00E836A3"/>
    <w:rsid w:val="00E978AF"/>
    <w:rsid w:val="00EC09B7"/>
    <w:rsid w:val="00EC5A0B"/>
    <w:rsid w:val="00EE2165"/>
    <w:rsid w:val="00F166E6"/>
    <w:rsid w:val="00F22A35"/>
    <w:rsid w:val="00F407A2"/>
    <w:rsid w:val="00F40F9A"/>
    <w:rsid w:val="00F6357D"/>
    <w:rsid w:val="00F7307E"/>
    <w:rsid w:val="00F7339B"/>
    <w:rsid w:val="00F747DE"/>
    <w:rsid w:val="00F7558F"/>
    <w:rsid w:val="00F77719"/>
    <w:rsid w:val="00F86B71"/>
    <w:rsid w:val="00FB1E0F"/>
    <w:rsid w:val="00FD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7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71E7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E75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Title">
    <w:name w:val="ConsTitle"/>
    <w:uiPriority w:val="99"/>
    <w:rsid w:val="00271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71E75"/>
    <w:pPr>
      <w:ind w:left="720"/>
      <w:contextualSpacing/>
    </w:pPr>
  </w:style>
  <w:style w:type="paragraph" w:customStyle="1" w:styleId="Style20">
    <w:name w:val="Style20"/>
    <w:basedOn w:val="a"/>
    <w:uiPriority w:val="99"/>
    <w:rsid w:val="00271E7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271E75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271E75"/>
    <w:pPr>
      <w:widowControl w:val="0"/>
      <w:autoSpaceDE w:val="0"/>
      <w:autoSpaceDN w:val="0"/>
      <w:adjustRightInd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71E75"/>
    <w:pPr>
      <w:widowControl w:val="0"/>
      <w:autoSpaceDE w:val="0"/>
      <w:autoSpaceDN w:val="0"/>
      <w:adjustRightInd w:val="0"/>
      <w:spacing w:after="0" w:line="317" w:lineRule="exact"/>
      <w:ind w:firstLine="569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71E75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71E75"/>
    <w:pPr>
      <w:widowControl w:val="0"/>
      <w:autoSpaceDE w:val="0"/>
      <w:autoSpaceDN w:val="0"/>
      <w:adjustRightInd w:val="0"/>
      <w:spacing w:after="0" w:line="313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71E75"/>
    <w:pPr>
      <w:widowControl w:val="0"/>
      <w:autoSpaceDE w:val="0"/>
      <w:autoSpaceDN w:val="0"/>
      <w:adjustRightInd w:val="0"/>
      <w:spacing w:after="0" w:line="305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271E75"/>
    <w:pPr>
      <w:widowControl w:val="0"/>
      <w:autoSpaceDE w:val="0"/>
      <w:autoSpaceDN w:val="0"/>
      <w:adjustRightInd w:val="0"/>
      <w:spacing w:after="0" w:line="310" w:lineRule="exact"/>
      <w:ind w:firstLine="51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271E75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BC6D3E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C6D3E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6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CC5"/>
    <w:rPr>
      <w:rFonts w:ascii="Tahoma" w:eastAsia="Calibri" w:hAnsi="Tahoma" w:cs="Tahoma"/>
      <w:sz w:val="16"/>
      <w:szCs w:val="16"/>
    </w:rPr>
  </w:style>
  <w:style w:type="paragraph" w:customStyle="1" w:styleId="Style25">
    <w:name w:val="Style25"/>
    <w:basedOn w:val="a"/>
    <w:uiPriority w:val="99"/>
    <w:rsid w:val="0073676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36769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10D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10D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55">
    <w:name w:val="Font Style55"/>
    <w:uiPriority w:val="99"/>
    <w:rsid w:val="00410DF3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15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2A0E13"/>
    <w:rPr>
      <w:b/>
      <w:color w:val="26282F"/>
      <w:sz w:val="26"/>
    </w:rPr>
  </w:style>
  <w:style w:type="paragraph" w:customStyle="1" w:styleId="aa">
    <w:basedOn w:val="a"/>
    <w:next w:val="a8"/>
    <w:uiPriority w:val="99"/>
    <w:unhideWhenUsed/>
    <w:rsid w:val="002A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2E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40F9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40F9A"/>
    <w:rPr>
      <w:color w:val="800080"/>
      <w:u w:val="single"/>
    </w:rPr>
  </w:style>
  <w:style w:type="paragraph" w:customStyle="1" w:styleId="msonormal0">
    <w:name w:val="msonormal"/>
    <w:basedOn w:val="a"/>
    <w:rsid w:val="00F4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4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4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40F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F4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F4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4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40F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F40F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40F9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40F9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F40F9A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4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4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F40F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F4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40F9A"/>
    <w:pPr>
      <w:pBdr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F4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F40F9A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F4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0F9A"/>
    <w:pPr>
      <w:pBdr>
        <w:top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F40F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F40F9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F40F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40F9A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40F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F40F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4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F4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F40F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F4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F40F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F40F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F4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F40F9A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F40F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F4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F40F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d">
    <w:name w:val="No Spacing"/>
    <w:uiPriority w:val="1"/>
    <w:qFormat/>
    <w:rsid w:val="00043A8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C40D0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40D0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40D00"/>
    <w:rPr>
      <w:rFonts w:ascii="Calibri" w:eastAsia="Calibri" w:hAnsi="Calibri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0D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40D0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B5D0-658E-425E-9EF4-B469FF58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Novikova</cp:lastModifiedBy>
  <cp:revision>2</cp:revision>
  <cp:lastPrinted>2025-01-10T07:41:00Z</cp:lastPrinted>
  <dcterms:created xsi:type="dcterms:W3CDTF">2025-01-17T06:24:00Z</dcterms:created>
  <dcterms:modified xsi:type="dcterms:W3CDTF">2025-01-17T06:24:00Z</dcterms:modified>
</cp:coreProperties>
</file>