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B" w:rsidRPr="005A084B" w:rsidRDefault="009008F7" w:rsidP="00EA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Чамзинского муниципального района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0713F9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ноября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                                         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657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Default="005A084B" w:rsidP="005A08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84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5A084B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постан</w:t>
      </w:r>
      <w:r w:rsidR="00416741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овление </w:t>
      </w:r>
      <w:r w:rsidR="00845548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</w:t>
      </w:r>
      <w:r w:rsidR="00416741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дминистрации Чамзинского муниципального района от 22.08.2016г. № 690</w:t>
      </w:r>
      <w:r w:rsidRPr="005A084B">
        <w:rPr>
          <w:rFonts w:ascii="Times New Roman" w:hAnsi="Times New Roman" w:cs="Times New Roman"/>
          <w:b/>
          <w:bCs/>
          <w:sz w:val="28"/>
          <w:szCs w:val="28"/>
        </w:rPr>
        <w:t xml:space="preserve"> "Об утверждении Порядка предоставления субсидий из районного бюджета Чамзинского муниципального района Республики Мордовия на финансирование мероприятий по переходу граждан, ведущих личное подсобное хозяйство, на альтернативные свиноводству виды животноводства</w:t>
      </w:r>
    </w:p>
    <w:p w:rsidR="005A7044" w:rsidRPr="005A084B" w:rsidRDefault="005A7044" w:rsidP="005A084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7044" w:rsidRPr="005A7044" w:rsidRDefault="00A7557F" w:rsidP="005A70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44">
        <w:rPr>
          <w:rFonts w:ascii="Times New Roman" w:hAnsi="Times New Roman" w:cs="Times New Roman"/>
          <w:sz w:val="28"/>
          <w:szCs w:val="28"/>
        </w:rPr>
        <w:t>Руководствуясь ст.78 Бюджетного кодекса Российской Федерации и в целях Постановления Правительства РФ от 18 сентября 2020 г. N 1492</w:t>
      </w:r>
      <w:r w:rsidRPr="005A7044">
        <w:rPr>
          <w:rFonts w:ascii="Times New Roman" w:hAnsi="Times New Roman" w:cs="Times New Roman"/>
          <w:sz w:val="28"/>
          <w:szCs w:val="28"/>
        </w:rPr>
        <w:br/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</w:t>
      </w:r>
      <w:r>
        <w:t xml:space="preserve"> </w:t>
      </w:r>
      <w:r w:rsidR="005A7044" w:rsidRPr="005A7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Чамзинского муниципального района Республики Мордовия</w:t>
      </w:r>
    </w:p>
    <w:p w:rsidR="005A7044" w:rsidRPr="005A7044" w:rsidRDefault="005A7044" w:rsidP="005A7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44" w:rsidRDefault="005A7044" w:rsidP="005A7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4E2B4D" w:rsidRPr="005A7044" w:rsidRDefault="004E2B4D" w:rsidP="005A7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7F" w:rsidRDefault="00A7557F" w:rsidP="00213A6D">
      <w:pPr>
        <w:pStyle w:val="s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7557F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постановление администрации Чамзинского муниципального района от 22.08.2016г. № 690</w:t>
      </w:r>
      <w:r w:rsidRPr="00A7557F">
        <w:rPr>
          <w:sz w:val="28"/>
          <w:szCs w:val="28"/>
        </w:rPr>
        <w:t xml:space="preserve"> "Об утверждении Порядка предоставления субсидий из районного бюджета Чамзинского муниципального района Республики Мордовия на финансирование мероприятий по переходу граждан, ведущих личное подсобное хозяйство, на альтернативные свиноводству виды животноводства" следующего содержания:</w:t>
      </w:r>
    </w:p>
    <w:p w:rsidR="00845548" w:rsidRDefault="00845548" w:rsidP="00EA70C2">
      <w:pPr>
        <w:pStyle w:val="s1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D15B6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D15B6">
        <w:rPr>
          <w:sz w:val="28"/>
          <w:szCs w:val="28"/>
        </w:rPr>
        <w:t xml:space="preserve"> </w:t>
      </w:r>
      <w:r w:rsidR="00847AE5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845548" w:rsidRDefault="00845548" w:rsidP="00EA70C2">
      <w:pPr>
        <w:pStyle w:val="s1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2</w:t>
      </w:r>
      <w:r w:rsidR="007F1575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«22 500» заменить на цифру «23 684,21»;</w:t>
      </w:r>
    </w:p>
    <w:p w:rsidR="00845548" w:rsidRDefault="00845548" w:rsidP="00EA70C2">
      <w:pPr>
        <w:pStyle w:val="s1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цифру «115 200» заменить на цифру «121 263,16»;</w:t>
      </w:r>
    </w:p>
    <w:p w:rsidR="00845548" w:rsidRDefault="00845548" w:rsidP="00EA70C2">
      <w:pPr>
        <w:pStyle w:val="s1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4 цифру «6 700» заменить на цифру «7</w:t>
      </w:r>
      <w:r w:rsidR="004B4533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4B4533">
        <w:rPr>
          <w:sz w:val="28"/>
          <w:szCs w:val="28"/>
        </w:rPr>
        <w:t>58,76</w:t>
      </w:r>
      <w:r>
        <w:rPr>
          <w:sz w:val="28"/>
          <w:szCs w:val="28"/>
        </w:rPr>
        <w:t>».</w:t>
      </w:r>
    </w:p>
    <w:p w:rsidR="00EA70C2" w:rsidRDefault="00EA70C2" w:rsidP="00EA70C2">
      <w:pPr>
        <w:pStyle w:val="s1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10 изложить в следующей редакции:</w:t>
      </w:r>
    </w:p>
    <w:p w:rsidR="00EA70C2" w:rsidRPr="00EA70C2" w:rsidRDefault="00EA70C2" w:rsidP="00EA70C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70C2">
        <w:rPr>
          <w:sz w:val="28"/>
          <w:szCs w:val="28"/>
        </w:rPr>
        <w:t xml:space="preserve">Получатель субсидии для граждан, ведущих ЛПХ в срок не позднее 2 месяцев со дня перечисления субсидий предоставляет в Администрацию Чамзинского </w:t>
      </w:r>
      <w:r w:rsidRPr="00EA70C2">
        <w:rPr>
          <w:sz w:val="28"/>
          <w:szCs w:val="28"/>
        </w:rPr>
        <w:lastRenderedPageBreak/>
        <w:t>муниципального района Республики Мордовия следующие документы, подтверждающие целевое использование субсидии для граждан, ведущих ЛПХ:</w:t>
      </w:r>
    </w:p>
    <w:p w:rsidR="00EA70C2" w:rsidRPr="00EA70C2" w:rsidRDefault="00EA70C2" w:rsidP="00EA70C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1) накладные на приобретенное(</w:t>
      </w:r>
      <w:proofErr w:type="spellStart"/>
      <w:r w:rsidRPr="00EA70C2">
        <w:rPr>
          <w:sz w:val="28"/>
          <w:szCs w:val="28"/>
        </w:rPr>
        <w:t>ые</w:t>
      </w:r>
      <w:proofErr w:type="spellEnd"/>
      <w:r w:rsidRPr="00EA70C2">
        <w:rPr>
          <w:sz w:val="28"/>
          <w:szCs w:val="28"/>
        </w:rPr>
        <w:t>) сельскохозяйственное(</w:t>
      </w:r>
      <w:proofErr w:type="spellStart"/>
      <w:r w:rsidRPr="00EA70C2">
        <w:rPr>
          <w:sz w:val="28"/>
          <w:szCs w:val="28"/>
        </w:rPr>
        <w:t>ые</w:t>
      </w:r>
      <w:proofErr w:type="spellEnd"/>
      <w:r w:rsidRPr="00EA70C2">
        <w:rPr>
          <w:sz w:val="28"/>
          <w:szCs w:val="28"/>
        </w:rPr>
        <w:t>) животное(</w:t>
      </w:r>
      <w:proofErr w:type="spellStart"/>
      <w:r w:rsidRPr="00EA70C2">
        <w:rPr>
          <w:sz w:val="28"/>
          <w:szCs w:val="28"/>
        </w:rPr>
        <w:t>ые</w:t>
      </w:r>
      <w:proofErr w:type="spellEnd"/>
      <w:r w:rsidRPr="00EA70C2">
        <w:rPr>
          <w:sz w:val="28"/>
          <w:szCs w:val="28"/>
        </w:rPr>
        <w:t>), указанное(</w:t>
      </w:r>
      <w:proofErr w:type="spellStart"/>
      <w:r w:rsidRPr="00EA70C2">
        <w:rPr>
          <w:sz w:val="28"/>
          <w:szCs w:val="28"/>
        </w:rPr>
        <w:t>ые</w:t>
      </w:r>
      <w:proofErr w:type="spellEnd"/>
      <w:r w:rsidRPr="00EA70C2">
        <w:rPr>
          <w:sz w:val="28"/>
          <w:szCs w:val="28"/>
        </w:rPr>
        <w:t>) в пункте 6 настоящего Порядка</w:t>
      </w:r>
      <w:r>
        <w:rPr>
          <w:sz w:val="28"/>
          <w:szCs w:val="28"/>
        </w:rPr>
        <w:t xml:space="preserve"> и (или) акта-приема передачи.</w:t>
      </w:r>
    </w:p>
    <w:p w:rsidR="00EA70C2" w:rsidRDefault="00EA70C2" w:rsidP="00EA70C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0C2">
        <w:rPr>
          <w:sz w:val="28"/>
          <w:szCs w:val="28"/>
        </w:rPr>
        <w:t>2) документ, подтверждающий оплату</w:t>
      </w:r>
      <w:r>
        <w:rPr>
          <w:sz w:val="28"/>
          <w:szCs w:val="28"/>
        </w:rPr>
        <w:t xml:space="preserve"> и (или) иные документы.»</w:t>
      </w:r>
    </w:p>
    <w:p w:rsidR="009008F7" w:rsidRPr="009008F7" w:rsidRDefault="007F1575" w:rsidP="0084554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5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08F7" w:rsidRPr="006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</w:t>
      </w:r>
      <w:proofErr w:type="spellStart"/>
      <w:r w:rsidR="009008F7" w:rsidRPr="006218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9008F7" w:rsidRPr="006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008F7" w:rsidRPr="0090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начальника Управления сельского хозяйства А.И.</w:t>
      </w:r>
      <w:r w:rsidR="0084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08F7" w:rsidRPr="009008F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Лямзина</w:t>
      </w:r>
      <w:proofErr w:type="spellEnd"/>
      <w:r w:rsidR="009008F7" w:rsidRPr="00900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8F7" w:rsidRPr="00845548" w:rsidRDefault="009008F7" w:rsidP="0084554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9008F7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03" w:rsidRPr="009008F7" w:rsidRDefault="00EA3903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Чамзинского</w:t>
      </w:r>
    </w:p>
    <w:p w:rsidR="00127D02" w:rsidRPr="005A084B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09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Сазанов</w:t>
      </w:r>
    </w:p>
    <w:sectPr w:rsidR="00127D02" w:rsidRPr="005A084B" w:rsidSect="00EA3903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3768"/>
    <w:multiLevelType w:val="hybridMultilevel"/>
    <w:tmpl w:val="D118168A"/>
    <w:lvl w:ilvl="0" w:tplc="F7A63C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40"/>
    <w:rsid w:val="000713F9"/>
    <w:rsid w:val="00127D02"/>
    <w:rsid w:val="00213A6D"/>
    <w:rsid w:val="002406A9"/>
    <w:rsid w:val="002863C3"/>
    <w:rsid w:val="00310481"/>
    <w:rsid w:val="00355D60"/>
    <w:rsid w:val="0035711C"/>
    <w:rsid w:val="00385E00"/>
    <w:rsid w:val="00416741"/>
    <w:rsid w:val="0046328C"/>
    <w:rsid w:val="00463DF8"/>
    <w:rsid w:val="004B4533"/>
    <w:rsid w:val="004E2B4D"/>
    <w:rsid w:val="00507F08"/>
    <w:rsid w:val="005A084B"/>
    <w:rsid w:val="005A7044"/>
    <w:rsid w:val="005D61DC"/>
    <w:rsid w:val="0062184A"/>
    <w:rsid w:val="006F461C"/>
    <w:rsid w:val="007104AF"/>
    <w:rsid w:val="007661AB"/>
    <w:rsid w:val="0078426E"/>
    <w:rsid w:val="007A093F"/>
    <w:rsid w:val="007C6B02"/>
    <w:rsid w:val="007F08A0"/>
    <w:rsid w:val="007F1575"/>
    <w:rsid w:val="00833B8B"/>
    <w:rsid w:val="00845548"/>
    <w:rsid w:val="00847AE5"/>
    <w:rsid w:val="009008F7"/>
    <w:rsid w:val="00A7557F"/>
    <w:rsid w:val="00AD15B6"/>
    <w:rsid w:val="00B12C29"/>
    <w:rsid w:val="00B86CCA"/>
    <w:rsid w:val="00D23195"/>
    <w:rsid w:val="00D62131"/>
    <w:rsid w:val="00D66943"/>
    <w:rsid w:val="00D67878"/>
    <w:rsid w:val="00DE69A6"/>
    <w:rsid w:val="00EA3903"/>
    <w:rsid w:val="00EA70C2"/>
    <w:rsid w:val="00EE1940"/>
    <w:rsid w:val="00F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C"/>
  </w:style>
  <w:style w:type="paragraph" w:styleId="1">
    <w:name w:val="heading 1"/>
    <w:basedOn w:val="a"/>
    <w:next w:val="a"/>
    <w:link w:val="10"/>
    <w:uiPriority w:val="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dcterms:created xsi:type="dcterms:W3CDTF">2024-12-06T08:10:00Z</dcterms:created>
  <dcterms:modified xsi:type="dcterms:W3CDTF">2024-12-06T08:10:00Z</dcterms:modified>
</cp:coreProperties>
</file>