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0E" w:rsidRPr="00971B0E" w:rsidRDefault="00971B0E" w:rsidP="00971B0E">
      <w:pPr>
        <w:jc w:val="center"/>
        <w:rPr>
          <w:rFonts w:eastAsia="Calibri"/>
          <w:bCs/>
          <w:sz w:val="27"/>
          <w:szCs w:val="27"/>
          <w:lang w:eastAsia="en-US"/>
        </w:rPr>
      </w:pPr>
      <w:bookmarkStart w:id="0" w:name="_Hlk126328396"/>
      <w:r w:rsidRPr="00971B0E">
        <w:rPr>
          <w:rFonts w:eastAsia="Calibri"/>
          <w:bCs/>
          <w:sz w:val="27"/>
          <w:szCs w:val="27"/>
          <w:lang w:eastAsia="en-US"/>
        </w:rPr>
        <w:t>Республика Мордовия</w:t>
      </w:r>
    </w:p>
    <w:p w:rsidR="00971B0E" w:rsidRPr="00971B0E" w:rsidRDefault="00971B0E" w:rsidP="00971B0E">
      <w:pPr>
        <w:jc w:val="center"/>
        <w:rPr>
          <w:rFonts w:eastAsia="Calibri"/>
          <w:bCs/>
          <w:sz w:val="27"/>
          <w:szCs w:val="27"/>
          <w:lang w:eastAsia="en-US"/>
        </w:rPr>
      </w:pPr>
      <w:r w:rsidRPr="00971B0E">
        <w:rPr>
          <w:rFonts w:eastAsia="Calibri"/>
          <w:bCs/>
          <w:sz w:val="27"/>
          <w:szCs w:val="27"/>
          <w:lang w:eastAsia="en-US"/>
        </w:rPr>
        <w:t xml:space="preserve">Администрация Чамзинского муниципального района </w:t>
      </w:r>
    </w:p>
    <w:p w:rsidR="00971B0E" w:rsidRPr="00971B0E" w:rsidRDefault="00971B0E" w:rsidP="00971B0E">
      <w:pPr>
        <w:jc w:val="center"/>
        <w:rPr>
          <w:rFonts w:eastAsia="Calibri"/>
          <w:b/>
          <w:sz w:val="27"/>
          <w:szCs w:val="27"/>
          <w:lang w:eastAsia="en-US"/>
        </w:rPr>
      </w:pPr>
    </w:p>
    <w:p w:rsidR="00971B0E" w:rsidRPr="00971B0E" w:rsidRDefault="00971B0E" w:rsidP="00971B0E">
      <w:pPr>
        <w:rPr>
          <w:rFonts w:eastAsia="Calibri"/>
          <w:b/>
          <w:sz w:val="27"/>
          <w:szCs w:val="27"/>
          <w:lang w:eastAsia="en-US"/>
        </w:rPr>
      </w:pPr>
    </w:p>
    <w:p w:rsidR="00971B0E" w:rsidRPr="00971B0E" w:rsidRDefault="00971B0E" w:rsidP="00971B0E">
      <w:pPr>
        <w:autoSpaceDE w:val="0"/>
        <w:autoSpaceDN w:val="0"/>
        <w:adjustRightInd w:val="0"/>
        <w:jc w:val="center"/>
        <w:outlineLvl w:val="0"/>
        <w:rPr>
          <w:rFonts w:eastAsia="Calibri"/>
          <w:color w:val="26282F"/>
          <w:sz w:val="27"/>
          <w:szCs w:val="27"/>
          <w:lang w:eastAsia="en-US"/>
        </w:rPr>
      </w:pPr>
      <w:r w:rsidRPr="00971B0E">
        <w:rPr>
          <w:rFonts w:eastAsia="Calibri"/>
          <w:color w:val="26282F"/>
          <w:sz w:val="27"/>
          <w:szCs w:val="27"/>
          <w:lang w:eastAsia="en-US"/>
        </w:rPr>
        <w:t>П О С Т А Н О В Л Е Н И Е</w:t>
      </w:r>
    </w:p>
    <w:p w:rsidR="00971B0E" w:rsidRPr="00971B0E" w:rsidRDefault="00971B0E" w:rsidP="00971B0E">
      <w:pPr>
        <w:rPr>
          <w:rFonts w:eastAsia="Calibri"/>
          <w:sz w:val="27"/>
          <w:szCs w:val="27"/>
          <w:lang w:eastAsia="en-US"/>
        </w:rPr>
      </w:pPr>
    </w:p>
    <w:p w:rsidR="00971B0E" w:rsidRPr="00971B0E" w:rsidRDefault="006C0531" w:rsidP="00971B0E">
      <w:pPr>
        <w:jc w:val="both"/>
        <w:rPr>
          <w:rFonts w:eastAsia="Calibri"/>
          <w:sz w:val="28"/>
          <w:szCs w:val="28"/>
          <w:lang w:eastAsia="en-US"/>
        </w:rPr>
      </w:pP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Pr>
          <w:rFonts w:eastAsia="Calibri"/>
          <w:sz w:val="27"/>
          <w:szCs w:val="27"/>
          <w:lang w:eastAsia="en-US"/>
        </w:rPr>
        <w:softHyphen/>
      </w:r>
      <w:r w:rsidR="009C507F">
        <w:rPr>
          <w:rFonts w:eastAsia="Calibri"/>
          <w:sz w:val="27"/>
          <w:szCs w:val="27"/>
          <w:lang w:eastAsia="en-US"/>
        </w:rPr>
        <w:t>25.04.2024</w:t>
      </w:r>
      <w:r w:rsidR="00971B0E" w:rsidRPr="00971B0E">
        <w:rPr>
          <w:rFonts w:eastAsia="Calibri"/>
          <w:sz w:val="27"/>
          <w:szCs w:val="27"/>
          <w:lang w:eastAsia="en-US"/>
        </w:rPr>
        <w:t xml:space="preserve"> г                                                                                                         </w:t>
      </w:r>
      <w:r w:rsidR="00971B0E" w:rsidRPr="00971B0E">
        <w:rPr>
          <w:rFonts w:eastAsia="Calibri"/>
          <w:sz w:val="28"/>
          <w:szCs w:val="28"/>
          <w:lang w:eastAsia="en-US"/>
        </w:rPr>
        <w:t xml:space="preserve">№ </w:t>
      </w:r>
      <w:r>
        <w:rPr>
          <w:rFonts w:eastAsia="Calibri"/>
          <w:sz w:val="28"/>
          <w:szCs w:val="28"/>
          <w:lang w:eastAsia="en-US"/>
        </w:rPr>
        <w:softHyphen/>
      </w:r>
      <w:r>
        <w:rPr>
          <w:rFonts w:eastAsia="Calibri"/>
          <w:sz w:val="28"/>
          <w:szCs w:val="28"/>
          <w:lang w:eastAsia="en-US"/>
        </w:rPr>
        <w:softHyphen/>
      </w:r>
      <w:r>
        <w:rPr>
          <w:rFonts w:eastAsia="Calibri"/>
          <w:sz w:val="28"/>
          <w:szCs w:val="28"/>
          <w:lang w:eastAsia="en-US"/>
        </w:rPr>
        <w:softHyphen/>
      </w:r>
      <w:r>
        <w:rPr>
          <w:rFonts w:eastAsia="Calibri"/>
          <w:sz w:val="28"/>
          <w:szCs w:val="28"/>
          <w:lang w:eastAsia="en-US"/>
        </w:rPr>
        <w:softHyphen/>
      </w:r>
      <w:r w:rsidR="009C507F">
        <w:rPr>
          <w:rFonts w:eastAsia="Calibri"/>
          <w:sz w:val="28"/>
          <w:szCs w:val="28"/>
          <w:lang w:eastAsia="en-US"/>
        </w:rPr>
        <w:t>236</w:t>
      </w:r>
    </w:p>
    <w:p w:rsidR="00971B0E" w:rsidRPr="00971B0E" w:rsidRDefault="00971B0E" w:rsidP="00971B0E">
      <w:pPr>
        <w:spacing w:after="200" w:line="276" w:lineRule="auto"/>
        <w:jc w:val="center"/>
        <w:rPr>
          <w:rFonts w:eastAsia="Calibri"/>
          <w:sz w:val="28"/>
          <w:szCs w:val="28"/>
          <w:lang w:eastAsia="en-US"/>
        </w:rPr>
      </w:pPr>
      <w:proofErr w:type="spellStart"/>
      <w:r w:rsidRPr="00971B0E">
        <w:rPr>
          <w:rFonts w:eastAsia="Calibri"/>
          <w:sz w:val="28"/>
          <w:szCs w:val="28"/>
          <w:lang w:eastAsia="en-US"/>
        </w:rPr>
        <w:t>р.п</w:t>
      </w:r>
      <w:proofErr w:type="spellEnd"/>
      <w:r w:rsidRPr="00971B0E">
        <w:rPr>
          <w:rFonts w:eastAsia="Calibri"/>
          <w:sz w:val="28"/>
          <w:szCs w:val="28"/>
          <w:lang w:eastAsia="en-US"/>
        </w:rPr>
        <w:t>. Чамзинка</w:t>
      </w:r>
    </w:p>
    <w:bookmarkEnd w:id="0"/>
    <w:p w:rsidR="00971B0E" w:rsidRPr="00971B0E" w:rsidRDefault="00971B0E" w:rsidP="00971B0E">
      <w:pPr>
        <w:tabs>
          <w:tab w:val="left" w:pos="1390"/>
        </w:tabs>
        <w:jc w:val="center"/>
        <w:rPr>
          <w:rFonts w:eastAsia="Calibri"/>
          <w:kern w:val="2"/>
          <w:sz w:val="27"/>
          <w:szCs w:val="27"/>
          <w:lang w:eastAsia="en-US"/>
        </w:rPr>
      </w:pPr>
    </w:p>
    <w:p w:rsidR="00971B0E" w:rsidRPr="00971B0E" w:rsidRDefault="00971B0E" w:rsidP="00971B0E">
      <w:pPr>
        <w:tabs>
          <w:tab w:val="left" w:pos="1390"/>
        </w:tabs>
        <w:jc w:val="center"/>
        <w:rPr>
          <w:rFonts w:eastAsia="Calibri"/>
          <w:b/>
          <w:bCs/>
          <w:kern w:val="2"/>
          <w:sz w:val="27"/>
          <w:szCs w:val="27"/>
          <w:lang w:eastAsia="en-US"/>
        </w:rPr>
      </w:pPr>
      <w:r w:rsidRPr="00971B0E">
        <w:rPr>
          <w:rFonts w:eastAsia="Calibri"/>
          <w:b/>
          <w:bCs/>
          <w:kern w:val="2"/>
          <w:sz w:val="27"/>
          <w:szCs w:val="27"/>
          <w:lang w:eastAsia="en-US"/>
        </w:rPr>
        <w:t xml:space="preserve">Об исполнении бюджета Чамзинского муниципального района </w:t>
      </w:r>
    </w:p>
    <w:p w:rsidR="00971B0E" w:rsidRPr="00971B0E" w:rsidRDefault="00971B0E" w:rsidP="00971B0E">
      <w:pPr>
        <w:tabs>
          <w:tab w:val="left" w:pos="1390"/>
        </w:tabs>
        <w:jc w:val="center"/>
        <w:rPr>
          <w:rFonts w:eastAsia="Calibri"/>
          <w:b/>
          <w:bCs/>
          <w:kern w:val="2"/>
          <w:sz w:val="27"/>
          <w:szCs w:val="27"/>
          <w:lang w:eastAsia="en-US"/>
        </w:rPr>
      </w:pPr>
      <w:r w:rsidRPr="00971B0E">
        <w:rPr>
          <w:rFonts w:eastAsia="Calibri"/>
          <w:b/>
          <w:bCs/>
          <w:kern w:val="2"/>
          <w:sz w:val="27"/>
          <w:szCs w:val="27"/>
          <w:lang w:eastAsia="en-US"/>
        </w:rPr>
        <w:t xml:space="preserve">Республики Мордовия </w:t>
      </w:r>
    </w:p>
    <w:p w:rsidR="00971B0E" w:rsidRDefault="00A9567B" w:rsidP="00971B0E">
      <w:pPr>
        <w:tabs>
          <w:tab w:val="left" w:pos="1390"/>
        </w:tabs>
        <w:jc w:val="center"/>
        <w:rPr>
          <w:rFonts w:eastAsia="Calibri"/>
          <w:b/>
          <w:bCs/>
          <w:kern w:val="2"/>
          <w:sz w:val="27"/>
          <w:szCs w:val="27"/>
          <w:lang w:eastAsia="en-US"/>
        </w:rPr>
      </w:pPr>
      <w:r>
        <w:rPr>
          <w:rFonts w:eastAsia="Calibri"/>
          <w:b/>
          <w:bCs/>
          <w:kern w:val="2"/>
          <w:sz w:val="27"/>
          <w:szCs w:val="27"/>
          <w:lang w:eastAsia="en-US"/>
        </w:rPr>
        <w:t xml:space="preserve">за 1 квартал </w:t>
      </w:r>
      <w:r w:rsidR="00971B0E" w:rsidRPr="00971B0E">
        <w:rPr>
          <w:rFonts w:eastAsia="Calibri"/>
          <w:b/>
          <w:bCs/>
          <w:sz w:val="28"/>
          <w:szCs w:val="28"/>
          <w:lang w:eastAsia="en-US"/>
        </w:rPr>
        <w:t>202</w:t>
      </w:r>
      <w:r>
        <w:rPr>
          <w:rFonts w:eastAsia="Calibri"/>
          <w:b/>
          <w:bCs/>
          <w:sz w:val="28"/>
          <w:szCs w:val="28"/>
          <w:lang w:eastAsia="en-US"/>
        </w:rPr>
        <w:t>4</w:t>
      </w:r>
      <w:r w:rsidR="00971B0E" w:rsidRPr="00971B0E">
        <w:rPr>
          <w:rFonts w:eastAsia="Calibri"/>
          <w:b/>
          <w:bCs/>
          <w:sz w:val="28"/>
          <w:szCs w:val="28"/>
          <w:lang w:eastAsia="en-US"/>
        </w:rPr>
        <w:t xml:space="preserve"> </w:t>
      </w:r>
      <w:r w:rsidR="00971B0E" w:rsidRPr="00971B0E">
        <w:rPr>
          <w:rFonts w:eastAsia="Calibri"/>
          <w:b/>
          <w:bCs/>
          <w:kern w:val="2"/>
          <w:sz w:val="27"/>
          <w:szCs w:val="27"/>
          <w:lang w:eastAsia="en-US"/>
        </w:rPr>
        <w:t>год</w:t>
      </w:r>
      <w:r>
        <w:rPr>
          <w:rFonts w:eastAsia="Calibri"/>
          <w:b/>
          <w:bCs/>
          <w:kern w:val="2"/>
          <w:sz w:val="27"/>
          <w:szCs w:val="27"/>
          <w:lang w:eastAsia="en-US"/>
        </w:rPr>
        <w:t>а</w:t>
      </w:r>
    </w:p>
    <w:p w:rsidR="00971B0E" w:rsidRPr="00971B0E" w:rsidRDefault="00971B0E" w:rsidP="00971B0E">
      <w:pPr>
        <w:tabs>
          <w:tab w:val="left" w:pos="1390"/>
        </w:tabs>
        <w:jc w:val="center"/>
        <w:rPr>
          <w:rFonts w:eastAsia="Calibri"/>
          <w:kern w:val="2"/>
          <w:sz w:val="27"/>
          <w:szCs w:val="27"/>
          <w:lang w:eastAsia="en-US"/>
        </w:rPr>
      </w:pPr>
    </w:p>
    <w:p w:rsidR="00971B0E" w:rsidRPr="00971B0E" w:rsidRDefault="00971B0E" w:rsidP="00971B0E">
      <w:pPr>
        <w:tabs>
          <w:tab w:val="left" w:pos="1390"/>
        </w:tabs>
        <w:jc w:val="center"/>
        <w:rPr>
          <w:rFonts w:eastAsia="Calibri"/>
          <w:kern w:val="2"/>
          <w:sz w:val="27"/>
          <w:szCs w:val="27"/>
          <w:lang w:eastAsia="en-US"/>
        </w:rPr>
      </w:pPr>
    </w:p>
    <w:p w:rsidR="00971B0E" w:rsidRPr="00971B0E" w:rsidRDefault="00971B0E" w:rsidP="00971B0E">
      <w:pPr>
        <w:spacing w:after="200" w:line="276" w:lineRule="auto"/>
        <w:ind w:firstLine="709"/>
        <w:jc w:val="both"/>
        <w:outlineLvl w:val="0"/>
        <w:rPr>
          <w:rFonts w:eastAsia="Calibri"/>
          <w:sz w:val="27"/>
          <w:szCs w:val="27"/>
          <w:lang w:eastAsia="en-US"/>
        </w:rPr>
      </w:pPr>
      <w:r w:rsidRPr="00971B0E">
        <w:rPr>
          <w:rFonts w:eastAsia="Calibri"/>
          <w:sz w:val="27"/>
          <w:szCs w:val="27"/>
          <w:lang w:eastAsia="en-US"/>
        </w:rPr>
        <w:t xml:space="preserve">В соответствии с п.5 ст. 264.2 Бюджетного кодекса Российской Федерации, руководствуясь Уставом Чамзинского муниципального района, Положением о бюджетном процессе в Чамзинском муниципальном районе, Администрация Чамзинского муниципального района </w:t>
      </w:r>
    </w:p>
    <w:p w:rsidR="00971B0E" w:rsidRPr="00971B0E" w:rsidRDefault="00971B0E" w:rsidP="00971B0E">
      <w:pPr>
        <w:spacing w:after="200" w:line="276" w:lineRule="auto"/>
        <w:ind w:firstLine="709"/>
        <w:jc w:val="center"/>
        <w:outlineLvl w:val="0"/>
        <w:rPr>
          <w:rFonts w:eastAsia="Calibri"/>
          <w:bCs/>
          <w:sz w:val="27"/>
          <w:szCs w:val="27"/>
          <w:lang w:eastAsia="en-US"/>
        </w:rPr>
      </w:pPr>
      <w:r w:rsidRPr="00971B0E">
        <w:rPr>
          <w:rFonts w:eastAsia="Calibri"/>
          <w:bCs/>
          <w:sz w:val="27"/>
          <w:szCs w:val="27"/>
          <w:lang w:eastAsia="en-US"/>
        </w:rPr>
        <w:t>ПОСТАНОВЛЯЕТ:</w:t>
      </w:r>
    </w:p>
    <w:p w:rsidR="00971B0E" w:rsidRPr="00183295" w:rsidRDefault="00971B0E" w:rsidP="00971B0E">
      <w:pPr>
        <w:jc w:val="both"/>
        <w:rPr>
          <w:rFonts w:eastAsia="Calibri"/>
          <w:sz w:val="27"/>
          <w:szCs w:val="27"/>
          <w:lang w:eastAsia="en-US"/>
        </w:rPr>
      </w:pPr>
      <w:r w:rsidRPr="00971B0E">
        <w:rPr>
          <w:rFonts w:eastAsia="Calibri"/>
          <w:sz w:val="27"/>
          <w:szCs w:val="27"/>
          <w:lang w:eastAsia="en-US"/>
        </w:rPr>
        <w:tab/>
        <w:t xml:space="preserve">1.Утвердить отчет об исполнении бюджета Чамзинского муниципального района Республики Мордовия за </w:t>
      </w:r>
      <w:r w:rsidR="00CB5F64">
        <w:rPr>
          <w:rFonts w:eastAsia="Calibri"/>
          <w:sz w:val="27"/>
          <w:szCs w:val="27"/>
          <w:lang w:eastAsia="en-US"/>
        </w:rPr>
        <w:t xml:space="preserve">1 квартал </w:t>
      </w:r>
      <w:r w:rsidRPr="00971B0E">
        <w:rPr>
          <w:rFonts w:eastAsia="Calibri"/>
          <w:sz w:val="28"/>
          <w:szCs w:val="28"/>
          <w:lang w:eastAsia="en-US"/>
        </w:rPr>
        <w:t>202</w:t>
      </w:r>
      <w:r w:rsidR="00CB5F64">
        <w:rPr>
          <w:rFonts w:eastAsia="Calibri"/>
          <w:sz w:val="28"/>
          <w:szCs w:val="28"/>
          <w:lang w:eastAsia="en-US"/>
        </w:rPr>
        <w:t>4</w:t>
      </w:r>
      <w:r w:rsidRPr="00971B0E">
        <w:rPr>
          <w:rFonts w:ascii="Calibri" w:eastAsia="Calibri" w:hAnsi="Calibri" w:cs="Calibri"/>
          <w:sz w:val="28"/>
          <w:szCs w:val="28"/>
          <w:lang w:eastAsia="en-US"/>
        </w:rPr>
        <w:t xml:space="preserve"> </w:t>
      </w:r>
      <w:r w:rsidRPr="00971B0E">
        <w:rPr>
          <w:rFonts w:eastAsia="Calibri"/>
          <w:sz w:val="27"/>
          <w:szCs w:val="27"/>
          <w:lang w:eastAsia="en-US"/>
        </w:rPr>
        <w:t>год</w:t>
      </w:r>
      <w:r w:rsidR="00CB5F64">
        <w:rPr>
          <w:rFonts w:eastAsia="Calibri"/>
          <w:sz w:val="27"/>
          <w:szCs w:val="27"/>
          <w:lang w:eastAsia="en-US"/>
        </w:rPr>
        <w:t>а</w:t>
      </w:r>
      <w:r w:rsidRPr="00971B0E">
        <w:rPr>
          <w:rFonts w:eastAsia="Calibri"/>
          <w:sz w:val="27"/>
          <w:szCs w:val="27"/>
          <w:lang w:eastAsia="en-US"/>
        </w:rPr>
        <w:t xml:space="preserve"> по доходам в сумме </w:t>
      </w:r>
      <w:r w:rsidR="009C507F">
        <w:rPr>
          <w:rFonts w:eastAsia="Calibri"/>
          <w:sz w:val="27"/>
          <w:szCs w:val="27"/>
          <w:lang w:eastAsia="en-US"/>
        </w:rPr>
        <w:t>140 002,5</w:t>
      </w:r>
      <w:r w:rsidRPr="00183295">
        <w:rPr>
          <w:rFonts w:eastAsia="Calibri"/>
          <w:sz w:val="27"/>
          <w:szCs w:val="27"/>
          <w:lang w:eastAsia="en-US"/>
        </w:rPr>
        <w:t xml:space="preserve"> тыс. рублей, по расходам в сумме </w:t>
      </w:r>
      <w:r w:rsidR="009C507F">
        <w:rPr>
          <w:rFonts w:eastAsia="Calibri"/>
          <w:sz w:val="27"/>
          <w:szCs w:val="27"/>
          <w:lang w:eastAsia="en-US"/>
        </w:rPr>
        <w:t>147 812,4</w:t>
      </w:r>
      <w:r w:rsidRPr="00183295">
        <w:rPr>
          <w:rFonts w:eastAsia="Calibri"/>
          <w:sz w:val="27"/>
          <w:szCs w:val="27"/>
          <w:lang w:eastAsia="en-US"/>
        </w:rPr>
        <w:t xml:space="preserve"> тыс. рублей с превышением расходов над доходами (дефицит бюджета Чамзинского муниципального района) в сумме </w:t>
      </w:r>
      <w:r w:rsidR="009C507F">
        <w:rPr>
          <w:rFonts w:eastAsia="Calibri"/>
          <w:sz w:val="27"/>
          <w:szCs w:val="27"/>
          <w:lang w:eastAsia="en-US"/>
        </w:rPr>
        <w:t>7809,9</w:t>
      </w:r>
      <w:r w:rsidRPr="00183295">
        <w:rPr>
          <w:rFonts w:eastAsia="Calibri"/>
          <w:sz w:val="27"/>
          <w:szCs w:val="27"/>
          <w:lang w:eastAsia="en-US"/>
        </w:rPr>
        <w:t xml:space="preserve"> тыс. рублей со следующими показателями:</w:t>
      </w:r>
    </w:p>
    <w:p w:rsidR="00971B0E" w:rsidRPr="00971B0E" w:rsidRDefault="00971B0E" w:rsidP="00971B0E">
      <w:pPr>
        <w:widowControl w:val="0"/>
        <w:autoSpaceDE w:val="0"/>
        <w:autoSpaceDN w:val="0"/>
        <w:adjustRightInd w:val="0"/>
        <w:ind w:firstLine="540"/>
        <w:jc w:val="both"/>
        <w:rPr>
          <w:rFonts w:eastAsia="Calibri"/>
          <w:sz w:val="27"/>
          <w:szCs w:val="27"/>
          <w:lang w:eastAsia="en-US"/>
        </w:rPr>
      </w:pPr>
      <w:r w:rsidRPr="00183295">
        <w:rPr>
          <w:rFonts w:eastAsia="Calibri"/>
          <w:sz w:val="27"/>
          <w:szCs w:val="27"/>
          <w:lang w:eastAsia="en-US"/>
        </w:rPr>
        <w:t xml:space="preserve">доходов бюджета Чамзинского муниципального района Республики Мордовия за </w:t>
      </w:r>
      <w:r w:rsidR="00A97560" w:rsidRPr="00183295">
        <w:rPr>
          <w:rFonts w:eastAsia="Calibri"/>
          <w:sz w:val="27"/>
          <w:szCs w:val="27"/>
          <w:lang w:eastAsia="en-US"/>
        </w:rPr>
        <w:t xml:space="preserve">1 квартал </w:t>
      </w:r>
      <w:r w:rsidRPr="00183295">
        <w:rPr>
          <w:rFonts w:eastAsia="Calibri"/>
          <w:sz w:val="27"/>
          <w:szCs w:val="27"/>
          <w:lang w:eastAsia="en-US"/>
        </w:rPr>
        <w:t>20</w:t>
      </w:r>
      <w:r w:rsidR="00A97560" w:rsidRPr="00183295">
        <w:rPr>
          <w:rFonts w:eastAsia="Calibri"/>
          <w:sz w:val="27"/>
          <w:szCs w:val="27"/>
          <w:lang w:eastAsia="en-US"/>
        </w:rPr>
        <w:t>24</w:t>
      </w:r>
      <w:r w:rsidRPr="00183295">
        <w:rPr>
          <w:rFonts w:eastAsia="Calibri"/>
          <w:sz w:val="27"/>
          <w:szCs w:val="27"/>
          <w:lang w:eastAsia="en-US"/>
        </w:rPr>
        <w:t xml:space="preserve"> год</w:t>
      </w:r>
      <w:r w:rsidR="00A97560" w:rsidRPr="00183295">
        <w:rPr>
          <w:rFonts w:eastAsia="Calibri"/>
          <w:sz w:val="27"/>
          <w:szCs w:val="27"/>
          <w:lang w:eastAsia="en-US"/>
        </w:rPr>
        <w:t>а</w:t>
      </w:r>
      <w:r w:rsidRPr="00183295">
        <w:rPr>
          <w:rFonts w:eastAsia="Calibri"/>
          <w:sz w:val="27"/>
          <w:szCs w:val="27"/>
          <w:lang w:eastAsia="en-US"/>
        </w:rPr>
        <w:t xml:space="preserve"> согласно приложению №1 к настоящему постановлению;</w:t>
      </w:r>
    </w:p>
    <w:p w:rsidR="00971B0E" w:rsidRPr="00971B0E" w:rsidRDefault="00971B0E" w:rsidP="00971B0E">
      <w:pPr>
        <w:widowControl w:val="0"/>
        <w:autoSpaceDE w:val="0"/>
        <w:autoSpaceDN w:val="0"/>
        <w:adjustRightInd w:val="0"/>
        <w:ind w:firstLine="540"/>
        <w:jc w:val="both"/>
        <w:rPr>
          <w:rFonts w:eastAsia="Calibri"/>
          <w:sz w:val="27"/>
          <w:szCs w:val="27"/>
          <w:lang w:eastAsia="en-US"/>
        </w:rPr>
      </w:pPr>
      <w:r w:rsidRPr="00971B0E">
        <w:rPr>
          <w:rFonts w:eastAsia="Calibri"/>
          <w:sz w:val="27"/>
          <w:szCs w:val="27"/>
          <w:lang w:eastAsia="en-US"/>
        </w:rPr>
        <w:t xml:space="preserve">расходов бюджета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w:t>
      </w:r>
      <w:r w:rsidR="00A97560">
        <w:rPr>
          <w:rFonts w:eastAsia="Calibri"/>
          <w:sz w:val="27"/>
          <w:szCs w:val="27"/>
          <w:lang w:eastAsia="en-US"/>
        </w:rPr>
        <w:t xml:space="preserve">1 квартал </w:t>
      </w:r>
      <w:r w:rsidR="00A97560" w:rsidRPr="00971B0E">
        <w:rPr>
          <w:rFonts w:eastAsia="Calibri"/>
          <w:sz w:val="27"/>
          <w:szCs w:val="27"/>
          <w:lang w:eastAsia="en-US"/>
        </w:rPr>
        <w:t>20</w:t>
      </w:r>
      <w:r w:rsidR="00A97560">
        <w:rPr>
          <w:rFonts w:eastAsia="Calibri"/>
          <w:sz w:val="27"/>
          <w:szCs w:val="27"/>
          <w:lang w:eastAsia="en-US"/>
        </w:rPr>
        <w:t>24</w:t>
      </w:r>
      <w:r w:rsidR="00A97560" w:rsidRPr="00971B0E">
        <w:rPr>
          <w:rFonts w:eastAsia="Calibri"/>
          <w:sz w:val="27"/>
          <w:szCs w:val="27"/>
          <w:lang w:eastAsia="en-US"/>
        </w:rPr>
        <w:t xml:space="preserve"> год</w:t>
      </w:r>
      <w:r w:rsidR="00A97560">
        <w:rPr>
          <w:rFonts w:eastAsia="Calibri"/>
          <w:sz w:val="27"/>
          <w:szCs w:val="27"/>
          <w:lang w:eastAsia="en-US"/>
        </w:rPr>
        <w:t>а</w:t>
      </w:r>
      <w:r w:rsidR="00A97560" w:rsidRPr="00971B0E">
        <w:rPr>
          <w:rFonts w:eastAsia="Calibri"/>
          <w:sz w:val="27"/>
          <w:szCs w:val="27"/>
          <w:lang w:eastAsia="en-US"/>
        </w:rPr>
        <w:t xml:space="preserve"> </w:t>
      </w:r>
      <w:r w:rsidRPr="00971B0E">
        <w:rPr>
          <w:rFonts w:eastAsia="Calibri"/>
          <w:sz w:val="27"/>
          <w:szCs w:val="27"/>
          <w:lang w:eastAsia="en-US"/>
        </w:rPr>
        <w:t>согласно приложению №2 к настоящему постановлению;</w:t>
      </w:r>
    </w:p>
    <w:p w:rsidR="00971B0E" w:rsidRPr="00971B0E" w:rsidRDefault="00971B0E" w:rsidP="00971B0E">
      <w:pPr>
        <w:widowControl w:val="0"/>
        <w:autoSpaceDE w:val="0"/>
        <w:autoSpaceDN w:val="0"/>
        <w:adjustRightInd w:val="0"/>
        <w:ind w:firstLine="540"/>
        <w:jc w:val="both"/>
        <w:rPr>
          <w:rFonts w:eastAsia="Calibri"/>
          <w:sz w:val="27"/>
          <w:szCs w:val="27"/>
          <w:lang w:eastAsia="en-US"/>
        </w:rPr>
      </w:pPr>
      <w:r w:rsidRPr="00971B0E">
        <w:rPr>
          <w:rFonts w:eastAsia="Calibri"/>
          <w:sz w:val="27"/>
          <w:szCs w:val="27"/>
          <w:lang w:eastAsia="en-US"/>
        </w:rPr>
        <w:t xml:space="preserve">источников внутреннего финансирования дефицита бюджета Чамзинского муниципального района Республики Мордовия за </w:t>
      </w:r>
      <w:r w:rsidR="00A97560">
        <w:rPr>
          <w:rFonts w:eastAsia="Calibri"/>
          <w:sz w:val="27"/>
          <w:szCs w:val="27"/>
          <w:lang w:eastAsia="en-US"/>
        </w:rPr>
        <w:t xml:space="preserve">1 квартал </w:t>
      </w:r>
      <w:r w:rsidR="00A97560" w:rsidRPr="00971B0E">
        <w:rPr>
          <w:rFonts w:eastAsia="Calibri"/>
          <w:sz w:val="27"/>
          <w:szCs w:val="27"/>
          <w:lang w:eastAsia="en-US"/>
        </w:rPr>
        <w:t>20</w:t>
      </w:r>
      <w:r w:rsidR="00A97560">
        <w:rPr>
          <w:rFonts w:eastAsia="Calibri"/>
          <w:sz w:val="27"/>
          <w:szCs w:val="27"/>
          <w:lang w:eastAsia="en-US"/>
        </w:rPr>
        <w:t>24</w:t>
      </w:r>
      <w:r w:rsidR="00A97560" w:rsidRPr="00971B0E">
        <w:rPr>
          <w:rFonts w:eastAsia="Calibri"/>
          <w:sz w:val="27"/>
          <w:szCs w:val="27"/>
          <w:lang w:eastAsia="en-US"/>
        </w:rPr>
        <w:t xml:space="preserve"> год</w:t>
      </w:r>
      <w:r w:rsidR="00A97560">
        <w:rPr>
          <w:rFonts w:eastAsia="Calibri"/>
          <w:sz w:val="27"/>
          <w:szCs w:val="27"/>
          <w:lang w:eastAsia="en-US"/>
        </w:rPr>
        <w:t>а</w:t>
      </w:r>
      <w:r w:rsidR="00A97560" w:rsidRPr="00971B0E">
        <w:rPr>
          <w:rFonts w:eastAsia="Calibri"/>
          <w:sz w:val="27"/>
          <w:szCs w:val="27"/>
          <w:lang w:eastAsia="en-US"/>
        </w:rPr>
        <w:t xml:space="preserve"> </w:t>
      </w:r>
      <w:r w:rsidRPr="00971B0E">
        <w:rPr>
          <w:rFonts w:eastAsia="Calibri"/>
          <w:sz w:val="27"/>
          <w:szCs w:val="27"/>
          <w:lang w:eastAsia="en-US"/>
        </w:rPr>
        <w:t>согласно приложению №3 к настоящему постановлению.</w:t>
      </w:r>
    </w:p>
    <w:p w:rsidR="00971B0E" w:rsidRPr="00971B0E" w:rsidRDefault="00971B0E" w:rsidP="00971B0E">
      <w:pPr>
        <w:widowControl w:val="0"/>
        <w:autoSpaceDE w:val="0"/>
        <w:autoSpaceDN w:val="0"/>
        <w:adjustRightInd w:val="0"/>
        <w:ind w:firstLine="540"/>
        <w:jc w:val="both"/>
        <w:rPr>
          <w:rFonts w:eastAsia="Calibri"/>
          <w:sz w:val="27"/>
          <w:szCs w:val="27"/>
          <w:lang w:eastAsia="en-US"/>
        </w:rPr>
      </w:pPr>
      <w:r w:rsidRPr="00971B0E">
        <w:rPr>
          <w:rFonts w:eastAsia="Calibri"/>
          <w:sz w:val="27"/>
          <w:szCs w:val="27"/>
          <w:lang w:eastAsia="en-US"/>
        </w:rPr>
        <w:t xml:space="preserve">2. Направить отчет об исполнении бюджета Чамзинского муниципального района Республики Мордовия за </w:t>
      </w:r>
      <w:r w:rsidR="00A97560">
        <w:rPr>
          <w:rFonts w:eastAsia="Calibri"/>
          <w:sz w:val="27"/>
          <w:szCs w:val="27"/>
          <w:lang w:eastAsia="en-US"/>
        </w:rPr>
        <w:t xml:space="preserve">1 квартал </w:t>
      </w:r>
      <w:r w:rsidR="00A97560" w:rsidRPr="00971B0E">
        <w:rPr>
          <w:rFonts w:eastAsia="Calibri"/>
          <w:sz w:val="27"/>
          <w:szCs w:val="27"/>
          <w:lang w:eastAsia="en-US"/>
        </w:rPr>
        <w:t>20</w:t>
      </w:r>
      <w:r w:rsidR="00A97560">
        <w:rPr>
          <w:rFonts w:eastAsia="Calibri"/>
          <w:sz w:val="27"/>
          <w:szCs w:val="27"/>
          <w:lang w:eastAsia="en-US"/>
        </w:rPr>
        <w:t>24</w:t>
      </w:r>
      <w:r w:rsidR="00A97560" w:rsidRPr="00971B0E">
        <w:rPr>
          <w:rFonts w:eastAsia="Calibri"/>
          <w:sz w:val="27"/>
          <w:szCs w:val="27"/>
          <w:lang w:eastAsia="en-US"/>
        </w:rPr>
        <w:t xml:space="preserve"> год</w:t>
      </w:r>
      <w:r w:rsidR="00A97560">
        <w:rPr>
          <w:rFonts w:eastAsia="Calibri"/>
          <w:sz w:val="27"/>
          <w:szCs w:val="27"/>
          <w:lang w:eastAsia="en-US"/>
        </w:rPr>
        <w:t>а</w:t>
      </w:r>
      <w:r w:rsidRPr="00971B0E">
        <w:rPr>
          <w:rFonts w:eastAsia="Calibri"/>
          <w:sz w:val="27"/>
          <w:szCs w:val="27"/>
          <w:lang w:eastAsia="en-US"/>
        </w:rPr>
        <w:t xml:space="preserve"> Совету депутатов Чамзинского муниципального района Республики Мордовия.</w:t>
      </w:r>
    </w:p>
    <w:p w:rsidR="00971B0E" w:rsidRPr="00971B0E" w:rsidRDefault="00971B0E" w:rsidP="00971B0E">
      <w:pPr>
        <w:widowControl w:val="0"/>
        <w:autoSpaceDE w:val="0"/>
        <w:autoSpaceDN w:val="0"/>
        <w:adjustRightInd w:val="0"/>
        <w:ind w:firstLine="540"/>
        <w:jc w:val="both"/>
        <w:rPr>
          <w:rFonts w:eastAsia="Calibri"/>
          <w:sz w:val="27"/>
          <w:szCs w:val="27"/>
          <w:lang w:eastAsia="en-US"/>
        </w:rPr>
      </w:pPr>
    </w:p>
    <w:p w:rsidR="00971B0E" w:rsidRPr="00971B0E" w:rsidRDefault="00971B0E" w:rsidP="00971B0E">
      <w:pPr>
        <w:widowControl w:val="0"/>
        <w:autoSpaceDE w:val="0"/>
        <w:autoSpaceDN w:val="0"/>
        <w:adjustRightInd w:val="0"/>
        <w:ind w:firstLine="540"/>
        <w:jc w:val="both"/>
        <w:rPr>
          <w:rFonts w:eastAsia="Calibri"/>
          <w:sz w:val="27"/>
          <w:szCs w:val="27"/>
          <w:lang w:eastAsia="en-US"/>
        </w:rPr>
      </w:pPr>
    </w:p>
    <w:p w:rsidR="00971B0E" w:rsidRPr="00971B0E" w:rsidRDefault="00971B0E" w:rsidP="00971B0E">
      <w:pPr>
        <w:widowControl w:val="0"/>
        <w:autoSpaceDE w:val="0"/>
        <w:autoSpaceDN w:val="0"/>
        <w:adjustRightInd w:val="0"/>
        <w:ind w:firstLine="540"/>
        <w:jc w:val="both"/>
        <w:rPr>
          <w:rFonts w:eastAsia="Calibri"/>
          <w:sz w:val="27"/>
          <w:szCs w:val="27"/>
          <w:lang w:eastAsia="en-US"/>
        </w:rPr>
      </w:pPr>
    </w:p>
    <w:p w:rsidR="00971B0E" w:rsidRPr="00971B0E" w:rsidRDefault="00971B0E" w:rsidP="00971B0E">
      <w:pPr>
        <w:widowControl w:val="0"/>
        <w:autoSpaceDE w:val="0"/>
        <w:autoSpaceDN w:val="0"/>
        <w:adjustRightInd w:val="0"/>
        <w:ind w:firstLine="540"/>
        <w:jc w:val="both"/>
        <w:rPr>
          <w:rFonts w:eastAsia="Calibri"/>
          <w:sz w:val="27"/>
          <w:szCs w:val="27"/>
          <w:lang w:eastAsia="en-US"/>
        </w:rPr>
      </w:pPr>
    </w:p>
    <w:p w:rsidR="00971B0E" w:rsidRPr="00971B0E" w:rsidRDefault="009C507F" w:rsidP="00971B0E">
      <w:pPr>
        <w:jc w:val="both"/>
        <w:rPr>
          <w:rFonts w:eastAsia="Calibri"/>
          <w:sz w:val="27"/>
          <w:szCs w:val="27"/>
          <w:lang w:eastAsia="en-US"/>
        </w:rPr>
      </w:pPr>
      <w:proofErr w:type="spellStart"/>
      <w:r>
        <w:rPr>
          <w:rFonts w:eastAsia="Calibri"/>
          <w:sz w:val="27"/>
          <w:szCs w:val="27"/>
          <w:lang w:eastAsia="en-US"/>
        </w:rPr>
        <w:t>И.о.</w:t>
      </w:r>
      <w:r w:rsidR="00971B0E" w:rsidRPr="00971B0E">
        <w:rPr>
          <w:rFonts w:eastAsia="Calibri"/>
          <w:sz w:val="27"/>
          <w:szCs w:val="27"/>
          <w:lang w:eastAsia="en-US"/>
        </w:rPr>
        <w:t>Глав</w:t>
      </w:r>
      <w:r>
        <w:rPr>
          <w:rFonts w:eastAsia="Calibri"/>
          <w:sz w:val="27"/>
          <w:szCs w:val="27"/>
          <w:lang w:eastAsia="en-US"/>
        </w:rPr>
        <w:t>ы</w:t>
      </w:r>
      <w:proofErr w:type="spellEnd"/>
      <w:r w:rsidR="00971B0E" w:rsidRPr="00971B0E">
        <w:rPr>
          <w:rFonts w:eastAsia="Calibri"/>
          <w:sz w:val="27"/>
          <w:szCs w:val="27"/>
          <w:lang w:eastAsia="en-US"/>
        </w:rPr>
        <w:t xml:space="preserve"> Чамзинского</w:t>
      </w:r>
    </w:p>
    <w:p w:rsidR="00AB2FF2" w:rsidRDefault="00971B0E" w:rsidP="007B110A">
      <w:pPr>
        <w:jc w:val="both"/>
        <w:rPr>
          <w:rFonts w:eastAsia="Calibri"/>
          <w:sz w:val="27"/>
          <w:szCs w:val="27"/>
          <w:lang w:eastAsia="en-US"/>
        </w:rPr>
      </w:pPr>
      <w:r w:rsidRPr="00971B0E">
        <w:rPr>
          <w:rFonts w:eastAsia="Calibri"/>
          <w:sz w:val="27"/>
          <w:szCs w:val="27"/>
          <w:lang w:eastAsia="en-US"/>
        </w:rPr>
        <w:t>муниципального района</w:t>
      </w:r>
      <w:r w:rsidRPr="00971B0E">
        <w:rPr>
          <w:rFonts w:eastAsia="Calibri"/>
          <w:sz w:val="27"/>
          <w:szCs w:val="27"/>
          <w:lang w:eastAsia="en-US"/>
        </w:rPr>
        <w:tab/>
      </w:r>
      <w:r w:rsidRPr="00971B0E">
        <w:rPr>
          <w:rFonts w:eastAsia="Calibri"/>
          <w:sz w:val="27"/>
          <w:szCs w:val="27"/>
          <w:lang w:eastAsia="en-US"/>
        </w:rPr>
        <w:tab/>
      </w:r>
      <w:r w:rsidRPr="00971B0E">
        <w:rPr>
          <w:rFonts w:eastAsia="Calibri"/>
          <w:sz w:val="27"/>
          <w:szCs w:val="27"/>
          <w:lang w:eastAsia="en-US"/>
        </w:rPr>
        <w:tab/>
      </w:r>
      <w:r w:rsidRPr="00971B0E">
        <w:rPr>
          <w:rFonts w:eastAsia="Calibri"/>
          <w:sz w:val="27"/>
          <w:szCs w:val="27"/>
          <w:lang w:eastAsia="en-US"/>
        </w:rPr>
        <w:tab/>
      </w:r>
      <w:r w:rsidRPr="00971B0E">
        <w:rPr>
          <w:rFonts w:eastAsia="Calibri"/>
          <w:sz w:val="27"/>
          <w:szCs w:val="27"/>
          <w:lang w:eastAsia="en-US"/>
        </w:rPr>
        <w:tab/>
      </w:r>
      <w:r w:rsidR="009C507F">
        <w:rPr>
          <w:rFonts w:eastAsia="Calibri"/>
          <w:sz w:val="27"/>
          <w:szCs w:val="27"/>
          <w:lang w:eastAsia="en-US"/>
        </w:rPr>
        <w:t xml:space="preserve">                 </w:t>
      </w:r>
      <w:r w:rsidRPr="00971B0E">
        <w:rPr>
          <w:rFonts w:eastAsia="Calibri"/>
          <w:sz w:val="27"/>
          <w:szCs w:val="27"/>
          <w:lang w:eastAsia="en-US"/>
        </w:rPr>
        <w:tab/>
      </w:r>
      <w:r w:rsidRPr="00971B0E">
        <w:rPr>
          <w:rFonts w:eastAsia="Calibri"/>
          <w:sz w:val="27"/>
          <w:szCs w:val="27"/>
          <w:lang w:eastAsia="en-US"/>
        </w:rPr>
        <w:tab/>
      </w:r>
      <w:r w:rsidRPr="00971B0E">
        <w:rPr>
          <w:rFonts w:eastAsia="Calibri"/>
          <w:sz w:val="27"/>
          <w:szCs w:val="27"/>
          <w:lang w:eastAsia="en-US"/>
        </w:rPr>
        <w:tab/>
      </w:r>
      <w:r w:rsidR="009C507F">
        <w:rPr>
          <w:rFonts w:eastAsia="Calibri"/>
          <w:sz w:val="27"/>
          <w:szCs w:val="27"/>
          <w:lang w:eastAsia="en-US"/>
        </w:rPr>
        <w:t xml:space="preserve">А.И. </w:t>
      </w:r>
      <w:proofErr w:type="spellStart"/>
      <w:r w:rsidR="009C507F">
        <w:rPr>
          <w:rFonts w:eastAsia="Calibri"/>
          <w:sz w:val="27"/>
          <w:szCs w:val="27"/>
          <w:lang w:eastAsia="en-US"/>
        </w:rPr>
        <w:t>Лямзин</w:t>
      </w:r>
      <w:proofErr w:type="spellEnd"/>
    </w:p>
    <w:p w:rsidR="007B110A" w:rsidRDefault="007B110A" w:rsidP="007B110A">
      <w:pPr>
        <w:jc w:val="both"/>
      </w:pPr>
    </w:p>
    <w:p w:rsidR="00971B0E" w:rsidRDefault="00971B0E" w:rsidP="00971B0E">
      <w:pPr>
        <w:ind w:left="4956" w:firstLine="708"/>
      </w:pPr>
      <w:r w:rsidRPr="00885AEC">
        <w:lastRenderedPageBreak/>
        <w:t xml:space="preserve">Приложение №1   </w:t>
      </w:r>
    </w:p>
    <w:p w:rsidR="00971B0E" w:rsidRDefault="00971B0E" w:rsidP="00971B0E">
      <w:pPr>
        <w:ind w:left="4956" w:firstLine="708"/>
      </w:pPr>
      <w:r w:rsidRPr="00885AEC">
        <w:t>к постановлению администрации</w:t>
      </w:r>
    </w:p>
    <w:p w:rsidR="00971B0E" w:rsidRDefault="00971B0E" w:rsidP="00971B0E">
      <w:pPr>
        <w:ind w:left="5664"/>
      </w:pPr>
      <w:r w:rsidRPr="00885AEC">
        <w:t>Чамзинского муниципального района</w:t>
      </w:r>
    </w:p>
    <w:p w:rsidR="00971B0E" w:rsidRDefault="00971B0E" w:rsidP="00971B0E">
      <w:pPr>
        <w:ind w:left="4956" w:firstLine="708"/>
      </w:pPr>
      <w:r w:rsidRPr="00885AEC">
        <w:t xml:space="preserve">от </w:t>
      </w:r>
      <w:r>
        <w:t>_________</w:t>
      </w:r>
      <w:r w:rsidRPr="00204ADF">
        <w:rPr>
          <w:u w:val="single"/>
        </w:rPr>
        <w:t>202</w:t>
      </w:r>
      <w:r w:rsidR="00161506">
        <w:rPr>
          <w:u w:val="single"/>
        </w:rPr>
        <w:t>4</w:t>
      </w:r>
      <w:r w:rsidRPr="00885AEC">
        <w:t xml:space="preserve"> года №</w:t>
      </w:r>
      <w:r>
        <w:t xml:space="preserve"> ___    </w:t>
      </w:r>
    </w:p>
    <w:p w:rsidR="00971B0E" w:rsidRDefault="00971B0E" w:rsidP="00971B0E">
      <w:pPr>
        <w:ind w:left="4956"/>
      </w:pPr>
    </w:p>
    <w:p w:rsidR="00971B0E" w:rsidRDefault="00971B0E" w:rsidP="00971B0E">
      <w:pPr>
        <w:ind w:left="4956"/>
      </w:pPr>
    </w:p>
    <w:p w:rsidR="00971B0E" w:rsidRPr="00183295" w:rsidRDefault="00971B0E" w:rsidP="00971B0E">
      <w:pPr>
        <w:jc w:val="center"/>
        <w:rPr>
          <w:b/>
        </w:rPr>
      </w:pPr>
      <w:r w:rsidRPr="00183295">
        <w:rPr>
          <w:b/>
        </w:rPr>
        <w:t xml:space="preserve">Доходы бюджета Чамзинского муниципального района Республики Мордовия </w:t>
      </w:r>
    </w:p>
    <w:p w:rsidR="00971B0E" w:rsidRPr="00183295" w:rsidRDefault="00183295" w:rsidP="00971B0E">
      <w:pPr>
        <w:jc w:val="center"/>
        <w:rPr>
          <w:b/>
        </w:rPr>
      </w:pPr>
      <w:r>
        <w:rPr>
          <w:rFonts w:eastAsia="Calibri"/>
          <w:sz w:val="27"/>
          <w:szCs w:val="27"/>
          <w:lang w:eastAsia="en-US"/>
        </w:rPr>
        <w:t>з</w:t>
      </w:r>
      <w:r w:rsidR="00A97560" w:rsidRPr="00183295">
        <w:rPr>
          <w:rFonts w:eastAsia="Calibri"/>
          <w:sz w:val="27"/>
          <w:szCs w:val="27"/>
          <w:lang w:eastAsia="en-US"/>
        </w:rPr>
        <w:t>а</w:t>
      </w:r>
      <w:r>
        <w:rPr>
          <w:rFonts w:eastAsia="Calibri"/>
          <w:sz w:val="27"/>
          <w:szCs w:val="27"/>
          <w:lang w:eastAsia="en-US"/>
        </w:rPr>
        <w:t xml:space="preserve"> </w:t>
      </w:r>
      <w:r w:rsidR="00A97560" w:rsidRPr="00183295">
        <w:rPr>
          <w:rFonts w:eastAsia="Calibri"/>
          <w:sz w:val="27"/>
          <w:szCs w:val="27"/>
          <w:lang w:eastAsia="en-US"/>
        </w:rPr>
        <w:t>1 квартал 2024 года</w:t>
      </w:r>
    </w:p>
    <w:tbl>
      <w:tblPr>
        <w:tblW w:w="104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802"/>
        <w:gridCol w:w="1600"/>
        <w:gridCol w:w="1820"/>
        <w:gridCol w:w="1640"/>
      </w:tblGrid>
      <w:tr w:rsidR="0028379C" w:rsidRPr="00161506" w:rsidTr="0028379C">
        <w:trPr>
          <w:trHeight w:val="255"/>
        </w:trPr>
        <w:tc>
          <w:tcPr>
            <w:tcW w:w="2580" w:type="dxa"/>
            <w:vMerge w:val="restart"/>
            <w:shd w:val="clear" w:color="auto" w:fill="auto"/>
            <w:noWrap/>
            <w:vAlign w:val="center"/>
            <w:hideMark/>
          </w:tcPr>
          <w:p w:rsidR="0028379C" w:rsidRPr="00183295" w:rsidRDefault="0028379C" w:rsidP="00161506">
            <w:pPr>
              <w:jc w:val="center"/>
              <w:rPr>
                <w:sz w:val="16"/>
                <w:szCs w:val="16"/>
              </w:rPr>
            </w:pPr>
            <w:r w:rsidRPr="00183295">
              <w:rPr>
                <w:sz w:val="16"/>
                <w:szCs w:val="16"/>
              </w:rPr>
              <w:t xml:space="preserve">Код </w:t>
            </w:r>
          </w:p>
        </w:tc>
        <w:tc>
          <w:tcPr>
            <w:tcW w:w="2802" w:type="dxa"/>
            <w:vMerge w:val="restart"/>
            <w:shd w:val="clear" w:color="auto" w:fill="auto"/>
            <w:noWrap/>
            <w:vAlign w:val="center"/>
            <w:hideMark/>
          </w:tcPr>
          <w:p w:rsidR="0028379C" w:rsidRPr="00183295" w:rsidRDefault="0028379C" w:rsidP="00161506">
            <w:pPr>
              <w:jc w:val="center"/>
              <w:rPr>
                <w:sz w:val="16"/>
                <w:szCs w:val="16"/>
              </w:rPr>
            </w:pPr>
            <w:r w:rsidRPr="00183295">
              <w:rPr>
                <w:sz w:val="16"/>
                <w:szCs w:val="16"/>
              </w:rPr>
              <w:t xml:space="preserve"> Наименование </w:t>
            </w:r>
          </w:p>
        </w:tc>
        <w:tc>
          <w:tcPr>
            <w:tcW w:w="3420" w:type="dxa"/>
            <w:gridSpan w:val="2"/>
            <w:shd w:val="clear" w:color="auto" w:fill="auto"/>
            <w:noWrap/>
            <w:vAlign w:val="center"/>
            <w:hideMark/>
          </w:tcPr>
          <w:p w:rsidR="0028379C" w:rsidRPr="00183295" w:rsidRDefault="0028379C" w:rsidP="00161506">
            <w:pPr>
              <w:jc w:val="center"/>
              <w:rPr>
                <w:b/>
                <w:bCs/>
                <w:sz w:val="17"/>
                <w:szCs w:val="17"/>
              </w:rPr>
            </w:pPr>
            <w:r w:rsidRPr="00183295">
              <w:rPr>
                <w:b/>
                <w:bCs/>
                <w:sz w:val="17"/>
                <w:szCs w:val="17"/>
              </w:rPr>
              <w:t xml:space="preserve">Сумма, </w:t>
            </w:r>
            <w:proofErr w:type="spellStart"/>
            <w:proofErr w:type="gramStart"/>
            <w:r w:rsidRPr="00183295">
              <w:rPr>
                <w:b/>
                <w:bCs/>
                <w:sz w:val="17"/>
                <w:szCs w:val="17"/>
              </w:rPr>
              <w:t>тыс.рублей</w:t>
            </w:r>
            <w:proofErr w:type="spellEnd"/>
            <w:proofErr w:type="gramEnd"/>
          </w:p>
        </w:tc>
        <w:tc>
          <w:tcPr>
            <w:tcW w:w="1640" w:type="dxa"/>
            <w:vMerge w:val="restart"/>
            <w:shd w:val="clear" w:color="auto" w:fill="auto"/>
            <w:vAlign w:val="center"/>
            <w:hideMark/>
          </w:tcPr>
          <w:p w:rsidR="0028379C" w:rsidRPr="00161506" w:rsidRDefault="0028379C" w:rsidP="00161506">
            <w:pPr>
              <w:jc w:val="center"/>
              <w:rPr>
                <w:sz w:val="17"/>
                <w:szCs w:val="17"/>
              </w:rPr>
            </w:pPr>
            <w:r w:rsidRPr="00183295">
              <w:rPr>
                <w:sz w:val="17"/>
                <w:szCs w:val="17"/>
              </w:rPr>
              <w:t xml:space="preserve"> % исполнения</w:t>
            </w:r>
            <w:r w:rsidRPr="00161506">
              <w:rPr>
                <w:sz w:val="17"/>
                <w:szCs w:val="17"/>
              </w:rPr>
              <w:t xml:space="preserve"> </w:t>
            </w:r>
          </w:p>
        </w:tc>
      </w:tr>
      <w:tr w:rsidR="0028379C" w:rsidRPr="00161506" w:rsidTr="0028379C">
        <w:trPr>
          <w:trHeight w:val="570"/>
        </w:trPr>
        <w:tc>
          <w:tcPr>
            <w:tcW w:w="2580" w:type="dxa"/>
            <w:vMerge/>
            <w:vAlign w:val="center"/>
            <w:hideMark/>
          </w:tcPr>
          <w:p w:rsidR="0028379C" w:rsidRPr="00161506" w:rsidRDefault="0028379C" w:rsidP="00161506">
            <w:pPr>
              <w:rPr>
                <w:sz w:val="16"/>
                <w:szCs w:val="16"/>
              </w:rPr>
            </w:pPr>
          </w:p>
        </w:tc>
        <w:tc>
          <w:tcPr>
            <w:tcW w:w="2802" w:type="dxa"/>
            <w:vMerge/>
            <w:vAlign w:val="center"/>
            <w:hideMark/>
          </w:tcPr>
          <w:p w:rsidR="0028379C" w:rsidRPr="00161506" w:rsidRDefault="0028379C" w:rsidP="00161506">
            <w:pPr>
              <w:rPr>
                <w:sz w:val="16"/>
                <w:szCs w:val="16"/>
              </w:rPr>
            </w:pPr>
          </w:p>
        </w:tc>
        <w:tc>
          <w:tcPr>
            <w:tcW w:w="1600" w:type="dxa"/>
            <w:shd w:val="clear" w:color="auto" w:fill="auto"/>
            <w:vAlign w:val="center"/>
            <w:hideMark/>
          </w:tcPr>
          <w:p w:rsidR="0028379C" w:rsidRPr="00161506" w:rsidRDefault="0028379C" w:rsidP="00161506">
            <w:pPr>
              <w:jc w:val="center"/>
              <w:rPr>
                <w:sz w:val="17"/>
                <w:szCs w:val="17"/>
              </w:rPr>
            </w:pPr>
            <w:r w:rsidRPr="00161506">
              <w:rPr>
                <w:sz w:val="17"/>
                <w:szCs w:val="17"/>
              </w:rPr>
              <w:t xml:space="preserve"> Утверждено на 2024г. </w:t>
            </w:r>
          </w:p>
        </w:tc>
        <w:tc>
          <w:tcPr>
            <w:tcW w:w="1820" w:type="dxa"/>
            <w:shd w:val="clear" w:color="auto" w:fill="auto"/>
            <w:vAlign w:val="center"/>
            <w:hideMark/>
          </w:tcPr>
          <w:p w:rsidR="0028379C" w:rsidRPr="00161506" w:rsidRDefault="0028379C" w:rsidP="00161506">
            <w:pPr>
              <w:jc w:val="center"/>
              <w:rPr>
                <w:sz w:val="17"/>
                <w:szCs w:val="17"/>
              </w:rPr>
            </w:pPr>
            <w:r w:rsidRPr="00161506">
              <w:rPr>
                <w:sz w:val="17"/>
                <w:szCs w:val="17"/>
              </w:rPr>
              <w:t xml:space="preserve"> Исполнено за 1 квартал 2024 г. </w:t>
            </w:r>
          </w:p>
        </w:tc>
        <w:tc>
          <w:tcPr>
            <w:tcW w:w="1640" w:type="dxa"/>
            <w:vMerge/>
            <w:vAlign w:val="center"/>
            <w:hideMark/>
          </w:tcPr>
          <w:p w:rsidR="0028379C" w:rsidRPr="00161506" w:rsidRDefault="0028379C" w:rsidP="00161506">
            <w:pPr>
              <w:rPr>
                <w:sz w:val="17"/>
                <w:szCs w:val="17"/>
              </w:rPr>
            </w:pP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jc w:val="center"/>
              <w:rPr>
                <w:sz w:val="16"/>
                <w:szCs w:val="16"/>
              </w:rPr>
            </w:pPr>
            <w:r w:rsidRPr="00161506">
              <w:rPr>
                <w:sz w:val="16"/>
                <w:szCs w:val="16"/>
              </w:rPr>
              <w:t>1</w:t>
            </w:r>
          </w:p>
        </w:tc>
        <w:tc>
          <w:tcPr>
            <w:tcW w:w="2802" w:type="dxa"/>
            <w:shd w:val="clear" w:color="auto" w:fill="auto"/>
            <w:noWrap/>
            <w:vAlign w:val="bottom"/>
            <w:hideMark/>
          </w:tcPr>
          <w:p w:rsidR="0028379C" w:rsidRPr="00161506" w:rsidRDefault="0028379C" w:rsidP="00161506">
            <w:pPr>
              <w:jc w:val="center"/>
              <w:rPr>
                <w:sz w:val="16"/>
                <w:szCs w:val="16"/>
              </w:rPr>
            </w:pPr>
            <w:r w:rsidRPr="00161506">
              <w:rPr>
                <w:sz w:val="16"/>
                <w:szCs w:val="16"/>
              </w:rPr>
              <w:t>2</w:t>
            </w:r>
          </w:p>
        </w:tc>
        <w:tc>
          <w:tcPr>
            <w:tcW w:w="1600" w:type="dxa"/>
            <w:shd w:val="clear" w:color="auto" w:fill="auto"/>
            <w:noWrap/>
            <w:vAlign w:val="bottom"/>
            <w:hideMark/>
          </w:tcPr>
          <w:p w:rsidR="0028379C" w:rsidRPr="00161506" w:rsidRDefault="0028379C" w:rsidP="00161506">
            <w:pPr>
              <w:jc w:val="center"/>
              <w:rPr>
                <w:sz w:val="16"/>
                <w:szCs w:val="16"/>
              </w:rPr>
            </w:pPr>
            <w:r w:rsidRPr="00161506">
              <w:rPr>
                <w:sz w:val="16"/>
                <w:szCs w:val="16"/>
              </w:rPr>
              <w:t>3</w:t>
            </w:r>
          </w:p>
        </w:tc>
        <w:tc>
          <w:tcPr>
            <w:tcW w:w="1820" w:type="dxa"/>
            <w:shd w:val="clear" w:color="auto" w:fill="auto"/>
            <w:noWrap/>
            <w:vAlign w:val="bottom"/>
            <w:hideMark/>
          </w:tcPr>
          <w:p w:rsidR="0028379C" w:rsidRPr="00161506" w:rsidRDefault="0028379C" w:rsidP="00161506">
            <w:pPr>
              <w:jc w:val="center"/>
              <w:rPr>
                <w:sz w:val="16"/>
                <w:szCs w:val="16"/>
              </w:rPr>
            </w:pPr>
            <w:r w:rsidRPr="00161506">
              <w:rPr>
                <w:sz w:val="16"/>
                <w:szCs w:val="16"/>
              </w:rPr>
              <w:t>4</w:t>
            </w:r>
          </w:p>
        </w:tc>
        <w:tc>
          <w:tcPr>
            <w:tcW w:w="1640" w:type="dxa"/>
            <w:shd w:val="clear" w:color="auto" w:fill="auto"/>
            <w:noWrap/>
            <w:vAlign w:val="bottom"/>
            <w:hideMark/>
          </w:tcPr>
          <w:p w:rsidR="0028379C" w:rsidRPr="00161506" w:rsidRDefault="0028379C" w:rsidP="00161506">
            <w:pPr>
              <w:jc w:val="center"/>
              <w:rPr>
                <w:sz w:val="16"/>
                <w:szCs w:val="16"/>
              </w:rPr>
            </w:pPr>
            <w:r w:rsidRPr="00161506">
              <w:rPr>
                <w:sz w:val="16"/>
                <w:szCs w:val="16"/>
              </w:rPr>
              <w:t>5</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0 00 00000 00 0000 000 </w:t>
            </w:r>
          </w:p>
        </w:tc>
        <w:tc>
          <w:tcPr>
            <w:tcW w:w="2802" w:type="dxa"/>
            <w:shd w:val="clear" w:color="auto" w:fill="auto"/>
            <w:hideMark/>
          </w:tcPr>
          <w:p w:rsidR="0028379C" w:rsidRPr="00161506" w:rsidRDefault="0028379C" w:rsidP="00161506">
            <w:pPr>
              <w:rPr>
                <w:sz w:val="16"/>
                <w:szCs w:val="16"/>
              </w:rPr>
            </w:pPr>
            <w:r w:rsidRPr="00161506">
              <w:rPr>
                <w:sz w:val="16"/>
                <w:szCs w:val="16"/>
              </w:rPr>
              <w:t xml:space="preserve"> Всего доходов </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1 529 271,3</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140 002,5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1 00 00000 00 0000 000 </w:t>
            </w:r>
          </w:p>
        </w:tc>
        <w:tc>
          <w:tcPr>
            <w:tcW w:w="2802" w:type="dxa"/>
            <w:shd w:val="clear" w:color="auto" w:fill="auto"/>
            <w:hideMark/>
          </w:tcPr>
          <w:p w:rsidR="0028379C" w:rsidRPr="00161506" w:rsidRDefault="0028379C" w:rsidP="00161506">
            <w:pPr>
              <w:rPr>
                <w:sz w:val="16"/>
                <w:szCs w:val="16"/>
              </w:rPr>
            </w:pPr>
            <w:r w:rsidRPr="00161506">
              <w:rPr>
                <w:sz w:val="16"/>
                <w:szCs w:val="16"/>
              </w:rPr>
              <w:t xml:space="preserve"> Доходы </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202 293,1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38 517,5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19,0</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Налоги на прибыль, доходы </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160 560,0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29 669,3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18,5</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1 01 02000 01 0000 110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на доходы физических лиц</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160 560,0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29 669,3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18,5</w:t>
            </w:r>
          </w:p>
        </w:tc>
      </w:tr>
      <w:tr w:rsidR="0028379C" w:rsidRPr="00161506" w:rsidTr="0028379C">
        <w:trPr>
          <w:trHeight w:val="6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1 01 02010 01 0000 110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154 137,7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29 299,2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19,0</w:t>
            </w:r>
          </w:p>
        </w:tc>
      </w:tr>
      <w:tr w:rsidR="0028379C" w:rsidRPr="00161506" w:rsidTr="0028379C">
        <w:trPr>
          <w:trHeight w:val="88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1 01 02020 01 0000 110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642,2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0,4</w:t>
            </w:r>
          </w:p>
        </w:tc>
      </w:tr>
      <w:tr w:rsidR="0028379C" w:rsidRPr="00161506" w:rsidTr="0028379C">
        <w:trPr>
          <w:trHeight w:val="54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1 01 02030 01 0000 110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1 123,9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5,5</w:t>
            </w:r>
          </w:p>
        </w:tc>
      </w:tr>
      <w:tr w:rsidR="0028379C" w:rsidRPr="00161506" w:rsidTr="0028379C">
        <w:trPr>
          <w:trHeight w:val="91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1 01 02040 01 0000 110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3 692,9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879,8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23,8</w:t>
            </w:r>
          </w:p>
        </w:tc>
      </w:tr>
      <w:tr w:rsidR="0028379C" w:rsidRPr="00161506" w:rsidTr="0028379C">
        <w:trPr>
          <w:trHeight w:val="64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1 01 02080 01 0000 110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160,5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131,4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81,9</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1 01 02130 01 0000 110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w:t>
            </w:r>
            <w:r w:rsidRPr="00161506">
              <w:rPr>
                <w:sz w:val="16"/>
                <w:szCs w:val="16"/>
              </w:rPr>
              <w:lastRenderedPageBreak/>
              <w:t>задолженность по соответствующему платежу, в том числе по отмененному)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lastRenderedPageBreak/>
              <w:t>802,8</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-705,2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-87,8</w:t>
            </w:r>
          </w:p>
        </w:tc>
      </w:tr>
      <w:tr w:rsidR="0028379C" w:rsidRPr="00161506" w:rsidTr="0028379C">
        <w:trPr>
          <w:trHeight w:val="42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1 03 00000 00 0000 000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НАЛОГИ НА ТОВАРЫ (РАБОТЫ, УСЛУГИ), РЕАЛИЗУЕМЫЕ НА ТЕРРИТОРИИ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6 052,5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1 539,2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25,4</w:t>
            </w:r>
          </w:p>
        </w:tc>
      </w:tr>
      <w:tr w:rsidR="0028379C" w:rsidRPr="00161506" w:rsidTr="0028379C">
        <w:trPr>
          <w:trHeight w:val="30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1 03 02000 01 0000 110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Акцизы по подакцизным товарам (продукции), производимым на территории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6 052,5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1 539,2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25,4</w:t>
            </w:r>
          </w:p>
        </w:tc>
      </w:tr>
      <w:tr w:rsidR="0028379C" w:rsidRPr="00161506" w:rsidTr="0028379C">
        <w:trPr>
          <w:trHeight w:val="66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1 03 02230 01 0000 110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3 156,4</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754,6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23,9</w:t>
            </w:r>
          </w:p>
        </w:tc>
      </w:tr>
      <w:tr w:rsidR="0028379C" w:rsidRPr="00161506" w:rsidTr="0028379C">
        <w:trPr>
          <w:trHeight w:val="88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1 03 02231 01 0000 110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3 156,4</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754,6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23,9</w:t>
            </w:r>
          </w:p>
        </w:tc>
      </w:tr>
      <w:tr w:rsidR="0028379C" w:rsidRPr="00161506" w:rsidTr="0028379C">
        <w:trPr>
          <w:trHeight w:val="70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1 03 02240 01 0000 110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15,1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4,0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26,3</w:t>
            </w:r>
          </w:p>
        </w:tc>
      </w:tr>
      <w:tr w:rsidR="0028379C" w:rsidRPr="00161506" w:rsidTr="0028379C">
        <w:trPr>
          <w:trHeight w:val="114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1 03 02241 01 0000 110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15,1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4,0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26,3</w:t>
            </w:r>
          </w:p>
        </w:tc>
      </w:tr>
      <w:tr w:rsidR="0028379C" w:rsidRPr="00161506" w:rsidTr="0028379C">
        <w:trPr>
          <w:trHeight w:val="69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1 03 02250 01 0000 110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3 273,2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860,7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26,3</w:t>
            </w:r>
          </w:p>
        </w:tc>
      </w:tr>
      <w:tr w:rsidR="0028379C" w:rsidRPr="00161506" w:rsidTr="0028379C">
        <w:trPr>
          <w:trHeight w:val="8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1 03 02251 01 0000 110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3 273,2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860,7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26,3</w:t>
            </w:r>
          </w:p>
        </w:tc>
      </w:tr>
      <w:tr w:rsidR="0028379C" w:rsidRPr="00161506" w:rsidTr="0028379C">
        <w:trPr>
          <w:trHeight w:val="72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lastRenderedPageBreak/>
              <w:t xml:space="preserve"> 1 03 02260 01 0000 110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-392,2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-80,1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20,4</w:t>
            </w:r>
          </w:p>
        </w:tc>
      </w:tr>
      <w:tr w:rsidR="0028379C" w:rsidRPr="00161506" w:rsidTr="0028379C">
        <w:trPr>
          <w:trHeight w:val="88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1 03 02261 01 0000 110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-392,2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-80,1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20,4</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Налоги на совокупный доход</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22 693,0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2 648,3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11,7</w:t>
            </w:r>
          </w:p>
        </w:tc>
      </w:tr>
      <w:tr w:rsidR="0028379C" w:rsidRPr="00161506" w:rsidTr="0028379C">
        <w:trPr>
          <w:trHeight w:val="27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1 05 01000 00 0000 110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Налог, взимаемый в связи с применением упрощенной системы налогообложения</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12 448,0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1 399,2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11,2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1 05 01010 01 0000 110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Налог, взимаемый с налогоплательщиков, выбравших в качестве объекта налогообложения доходы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8 464,6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1 063,5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12,6</w:t>
            </w:r>
          </w:p>
        </w:tc>
      </w:tr>
      <w:tr w:rsidR="0028379C" w:rsidRPr="00161506" w:rsidTr="0028379C">
        <w:trPr>
          <w:trHeight w:val="22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1 05 01011 01 0000 110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взимаемый с налогоплательщиков, выбравших в качестве объекта налогообложения доходы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8 464,6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1 063,5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12,6</w:t>
            </w:r>
          </w:p>
        </w:tc>
      </w:tr>
      <w:tr w:rsidR="0028379C" w:rsidRPr="00161506" w:rsidTr="0028379C">
        <w:trPr>
          <w:trHeight w:val="3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1 05 01020 01 0000 110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3 983,4</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335,7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8,4</w:t>
            </w:r>
          </w:p>
        </w:tc>
      </w:tr>
      <w:tr w:rsidR="0028379C" w:rsidRPr="00161506" w:rsidTr="0028379C">
        <w:trPr>
          <w:trHeight w:val="1082"/>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1 05 01021 01 0000 110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3 983,4</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335,7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8,4</w:t>
            </w:r>
          </w:p>
        </w:tc>
      </w:tr>
      <w:tr w:rsidR="0028379C" w:rsidRPr="00161506" w:rsidTr="0028379C">
        <w:trPr>
          <w:trHeight w:val="255"/>
        </w:trPr>
        <w:tc>
          <w:tcPr>
            <w:tcW w:w="2580" w:type="dxa"/>
            <w:shd w:val="clear" w:color="auto" w:fill="auto"/>
            <w:hideMark/>
          </w:tcPr>
          <w:p w:rsidR="0028379C" w:rsidRPr="00161506" w:rsidRDefault="0028379C" w:rsidP="0028379C">
            <w:pPr>
              <w:rPr>
                <w:sz w:val="16"/>
                <w:szCs w:val="16"/>
              </w:rPr>
            </w:pPr>
            <w:r w:rsidRPr="00161506">
              <w:rPr>
                <w:sz w:val="16"/>
                <w:szCs w:val="16"/>
              </w:rPr>
              <w:t xml:space="preserve"> 1 05 02000 02 0000 110 </w:t>
            </w:r>
          </w:p>
        </w:tc>
        <w:tc>
          <w:tcPr>
            <w:tcW w:w="2802" w:type="dxa"/>
            <w:shd w:val="clear" w:color="auto" w:fill="auto"/>
            <w:vAlign w:val="bottom"/>
            <w:hideMark/>
          </w:tcPr>
          <w:p w:rsidR="0028379C" w:rsidRPr="00161506" w:rsidRDefault="0028379C" w:rsidP="0028379C">
            <w:pPr>
              <w:rPr>
                <w:sz w:val="16"/>
                <w:szCs w:val="16"/>
              </w:rPr>
            </w:pPr>
            <w:r w:rsidRPr="00161506">
              <w:rPr>
                <w:sz w:val="16"/>
                <w:szCs w:val="16"/>
              </w:rPr>
              <w:t>Единый налог на вмененный доход для отдельных видов деятельности</w:t>
            </w:r>
          </w:p>
        </w:tc>
        <w:tc>
          <w:tcPr>
            <w:tcW w:w="1600" w:type="dxa"/>
            <w:shd w:val="clear" w:color="auto" w:fill="auto"/>
            <w:hideMark/>
          </w:tcPr>
          <w:p w:rsidR="0028379C" w:rsidRPr="00161506" w:rsidRDefault="0028379C" w:rsidP="0028379C">
            <w:pPr>
              <w:jc w:val="right"/>
              <w:rPr>
                <w:sz w:val="16"/>
                <w:szCs w:val="16"/>
              </w:rPr>
            </w:pPr>
            <w:r w:rsidRPr="00161506">
              <w:rPr>
                <w:sz w:val="16"/>
                <w:szCs w:val="16"/>
              </w:rPr>
              <w:t>0,0</w:t>
            </w:r>
          </w:p>
        </w:tc>
        <w:tc>
          <w:tcPr>
            <w:tcW w:w="1820" w:type="dxa"/>
            <w:shd w:val="clear" w:color="auto" w:fill="auto"/>
            <w:hideMark/>
          </w:tcPr>
          <w:p w:rsidR="0028379C" w:rsidRPr="00161506" w:rsidRDefault="0028379C" w:rsidP="0028379C">
            <w:pPr>
              <w:jc w:val="right"/>
              <w:rPr>
                <w:sz w:val="16"/>
                <w:szCs w:val="16"/>
              </w:rPr>
            </w:pPr>
            <w:r w:rsidRPr="00161506">
              <w:rPr>
                <w:sz w:val="16"/>
                <w:szCs w:val="16"/>
              </w:rPr>
              <w:t>16,4</w:t>
            </w:r>
          </w:p>
        </w:tc>
        <w:tc>
          <w:tcPr>
            <w:tcW w:w="1640" w:type="dxa"/>
            <w:shd w:val="clear" w:color="auto" w:fill="auto"/>
            <w:hideMark/>
          </w:tcPr>
          <w:p w:rsidR="0028379C" w:rsidRDefault="0028379C" w:rsidP="0028379C">
            <w:pPr>
              <w:jc w:val="right"/>
            </w:pPr>
            <w:r w:rsidRPr="00B9691D">
              <w:rPr>
                <w:sz w:val="16"/>
                <w:szCs w:val="16"/>
              </w:rPr>
              <w:t>0,0</w:t>
            </w:r>
          </w:p>
        </w:tc>
      </w:tr>
      <w:tr w:rsidR="0028379C" w:rsidRPr="00161506" w:rsidTr="0028379C">
        <w:trPr>
          <w:trHeight w:val="255"/>
        </w:trPr>
        <w:tc>
          <w:tcPr>
            <w:tcW w:w="2580" w:type="dxa"/>
            <w:shd w:val="clear" w:color="auto" w:fill="auto"/>
            <w:hideMark/>
          </w:tcPr>
          <w:p w:rsidR="0028379C" w:rsidRPr="00161506" w:rsidRDefault="0028379C" w:rsidP="0028379C">
            <w:pPr>
              <w:rPr>
                <w:sz w:val="16"/>
                <w:szCs w:val="16"/>
              </w:rPr>
            </w:pPr>
            <w:r w:rsidRPr="00161506">
              <w:rPr>
                <w:sz w:val="16"/>
                <w:szCs w:val="16"/>
              </w:rPr>
              <w:t xml:space="preserve"> 1 05 02010 02 0000 110 </w:t>
            </w:r>
          </w:p>
        </w:tc>
        <w:tc>
          <w:tcPr>
            <w:tcW w:w="2802" w:type="dxa"/>
            <w:shd w:val="clear" w:color="auto" w:fill="auto"/>
            <w:vAlign w:val="bottom"/>
            <w:hideMark/>
          </w:tcPr>
          <w:p w:rsidR="0028379C" w:rsidRPr="00161506" w:rsidRDefault="0028379C" w:rsidP="0028379C">
            <w:pPr>
              <w:rPr>
                <w:sz w:val="16"/>
                <w:szCs w:val="16"/>
              </w:rPr>
            </w:pPr>
            <w:r w:rsidRPr="00161506">
              <w:rPr>
                <w:sz w:val="16"/>
                <w:szCs w:val="16"/>
              </w:rPr>
              <w:t>Единый налог на вмененный доход для отдельных видов деятельности</w:t>
            </w:r>
          </w:p>
        </w:tc>
        <w:tc>
          <w:tcPr>
            <w:tcW w:w="1600" w:type="dxa"/>
            <w:shd w:val="clear" w:color="auto" w:fill="auto"/>
            <w:hideMark/>
          </w:tcPr>
          <w:p w:rsidR="0028379C" w:rsidRPr="00161506" w:rsidRDefault="0028379C" w:rsidP="0028379C">
            <w:pPr>
              <w:jc w:val="right"/>
              <w:rPr>
                <w:sz w:val="16"/>
                <w:szCs w:val="16"/>
              </w:rPr>
            </w:pPr>
            <w:r w:rsidRPr="00161506">
              <w:rPr>
                <w:sz w:val="16"/>
                <w:szCs w:val="16"/>
              </w:rPr>
              <w:t> 0,0</w:t>
            </w:r>
          </w:p>
        </w:tc>
        <w:tc>
          <w:tcPr>
            <w:tcW w:w="1820" w:type="dxa"/>
            <w:shd w:val="clear" w:color="auto" w:fill="auto"/>
            <w:hideMark/>
          </w:tcPr>
          <w:p w:rsidR="0028379C" w:rsidRPr="00161506" w:rsidRDefault="0028379C" w:rsidP="0028379C">
            <w:pPr>
              <w:jc w:val="right"/>
              <w:rPr>
                <w:sz w:val="16"/>
                <w:szCs w:val="16"/>
              </w:rPr>
            </w:pPr>
            <w:r w:rsidRPr="00161506">
              <w:rPr>
                <w:sz w:val="16"/>
                <w:szCs w:val="16"/>
              </w:rPr>
              <w:t>16,4</w:t>
            </w:r>
          </w:p>
        </w:tc>
        <w:tc>
          <w:tcPr>
            <w:tcW w:w="1640" w:type="dxa"/>
            <w:shd w:val="clear" w:color="auto" w:fill="auto"/>
            <w:hideMark/>
          </w:tcPr>
          <w:p w:rsidR="0028379C" w:rsidRDefault="0028379C" w:rsidP="0028379C">
            <w:pPr>
              <w:jc w:val="right"/>
            </w:pPr>
            <w:r w:rsidRPr="00B9691D">
              <w:rPr>
                <w:sz w:val="16"/>
                <w:szCs w:val="16"/>
              </w:rPr>
              <w:t>0,0</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1 05 03000 01 0000 110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Единый сельскохозяйственный налог</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70,0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-2 177,1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-3 110,1</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1 05 03010 01 0000 110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Единый сельскохозяйственный налог</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70,0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-2 177,1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-3 110,1</w:t>
            </w:r>
          </w:p>
        </w:tc>
      </w:tr>
      <w:tr w:rsidR="0028379C" w:rsidRPr="00161506" w:rsidTr="0028379C">
        <w:trPr>
          <w:trHeight w:val="2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1 05 04000 02 0000 110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Налог, взимаемый в связи с применением патентной системы налогообложения</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10 175,0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3 409,7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33,5</w:t>
            </w:r>
          </w:p>
        </w:tc>
      </w:tr>
      <w:tr w:rsidR="0028379C" w:rsidRPr="00161506" w:rsidTr="0028379C">
        <w:trPr>
          <w:trHeight w:val="5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1 05 04020 02 0000 110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10 175,0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3 409,7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33,5</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Государственная пошлина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4 480,3</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1 132,1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25,3</w:t>
            </w:r>
          </w:p>
        </w:tc>
      </w:tr>
      <w:tr w:rsidR="0028379C" w:rsidRPr="00161506" w:rsidTr="0028379C">
        <w:trPr>
          <w:trHeight w:val="28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1 08 03000 01 0000 110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Государственная пошлина по делам, рассматриваемым в судах общей юрисдикции, мировыми судьями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3 270,6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881,7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27,0</w:t>
            </w:r>
          </w:p>
        </w:tc>
      </w:tr>
      <w:tr w:rsidR="0028379C" w:rsidRPr="00161506" w:rsidTr="0028379C">
        <w:trPr>
          <w:trHeight w:val="5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1 08 03010 01 0000 110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3 270,6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881,7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27,0</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1 08 07000 01 0000 110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Государственная пошлина за государственную регистрацию, а также за совершение прочих юридически значимых действий</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1 209,7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250,4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20,7</w:t>
            </w:r>
          </w:p>
        </w:tc>
      </w:tr>
      <w:tr w:rsidR="0028379C" w:rsidRPr="00161506" w:rsidTr="0028379C">
        <w:trPr>
          <w:trHeight w:val="66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1 08 07140 01 0000 110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w:t>
            </w:r>
            <w:r w:rsidRPr="00161506">
              <w:rPr>
                <w:sz w:val="16"/>
                <w:szCs w:val="16"/>
              </w:rPr>
              <w:lastRenderedPageBreak/>
              <w:t>документов на транспортные средства, регистрационных знаков, водительских удостоверений</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lastRenderedPageBreak/>
              <w:t>1 204,7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250,4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20,8</w:t>
            </w:r>
          </w:p>
        </w:tc>
      </w:tr>
      <w:tr w:rsidR="0028379C" w:rsidRPr="00161506" w:rsidTr="0028379C">
        <w:trPr>
          <w:trHeight w:val="154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1 08 07142 01 0000 110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61506">
              <w:rPr>
                <w:sz w:val="16"/>
                <w:szCs w:val="16"/>
              </w:rPr>
              <w:t>мототранспортных</w:t>
            </w:r>
            <w:proofErr w:type="spellEnd"/>
            <w:r w:rsidRPr="00161506">
              <w:rPr>
                <w:sz w:val="16"/>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1 204,7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250,4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20,8</w:t>
            </w:r>
          </w:p>
        </w:tc>
      </w:tr>
      <w:tr w:rsidR="0028379C" w:rsidRPr="00161506" w:rsidTr="0028379C">
        <w:trPr>
          <w:trHeight w:val="27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1 08 07150 01 0000 110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Государственная пошлина за выдачу разрешения на установку рекламной конструкции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5,0</w:t>
            </w:r>
          </w:p>
        </w:tc>
        <w:tc>
          <w:tcPr>
            <w:tcW w:w="1820" w:type="dxa"/>
            <w:shd w:val="clear" w:color="auto" w:fill="auto"/>
            <w:hideMark/>
          </w:tcPr>
          <w:p w:rsidR="0028379C" w:rsidRPr="00161506" w:rsidRDefault="0028379C" w:rsidP="0028379C">
            <w:pPr>
              <w:jc w:val="right"/>
              <w:rPr>
                <w:sz w:val="16"/>
                <w:szCs w:val="16"/>
              </w:rPr>
            </w:pPr>
            <w:r w:rsidRPr="00161506">
              <w:rPr>
                <w:sz w:val="16"/>
                <w:szCs w:val="16"/>
              </w:rPr>
              <w:t> 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2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использования имущества, находящегося в государственной и муниципальной собственности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3 648,2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1 086,0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29,8</w:t>
            </w:r>
          </w:p>
        </w:tc>
      </w:tr>
      <w:tr w:rsidR="0028379C" w:rsidRPr="00161506" w:rsidTr="0028379C">
        <w:trPr>
          <w:trHeight w:val="27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1 11 03000 00 0000 120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Проценты, полученные от предоставления бюджетных кредитов внутри страны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5,1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1 11 03050 05 0000 120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5,1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87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1 11 05000 00 0000 120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3 643,1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886,4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24,3</w:t>
            </w:r>
          </w:p>
        </w:tc>
      </w:tr>
      <w:tr w:rsidR="0028379C" w:rsidRPr="00161506" w:rsidTr="0028379C">
        <w:trPr>
          <w:trHeight w:val="63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1 11 05010 00 0000 120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1 792,1</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294,2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16,4</w:t>
            </w:r>
          </w:p>
        </w:tc>
      </w:tr>
      <w:tr w:rsidR="0028379C" w:rsidRPr="00161506" w:rsidTr="0028379C">
        <w:trPr>
          <w:trHeight w:val="87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1 11 05013 05 0000 120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320,6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43,2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13,5</w:t>
            </w:r>
          </w:p>
        </w:tc>
      </w:tr>
      <w:tr w:rsidR="0028379C" w:rsidRPr="00161506" w:rsidTr="0028379C">
        <w:trPr>
          <w:trHeight w:val="90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1 11 05013 13 0000 120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1 471,5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251,1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17,1</w:t>
            </w:r>
          </w:p>
        </w:tc>
      </w:tr>
      <w:tr w:rsidR="00033642" w:rsidRPr="00161506" w:rsidTr="0028379C">
        <w:trPr>
          <w:trHeight w:val="900"/>
        </w:trPr>
        <w:tc>
          <w:tcPr>
            <w:tcW w:w="2580" w:type="dxa"/>
            <w:shd w:val="clear" w:color="auto" w:fill="auto"/>
            <w:hideMark/>
          </w:tcPr>
          <w:p w:rsidR="00033642" w:rsidRPr="00161506" w:rsidRDefault="00033642" w:rsidP="00033642">
            <w:pPr>
              <w:rPr>
                <w:sz w:val="16"/>
                <w:szCs w:val="16"/>
              </w:rPr>
            </w:pPr>
            <w:r w:rsidRPr="00161506">
              <w:rPr>
                <w:sz w:val="16"/>
                <w:szCs w:val="16"/>
              </w:rPr>
              <w:lastRenderedPageBreak/>
              <w:t xml:space="preserve"> 1 11 05020 00 0000 120 </w:t>
            </w:r>
          </w:p>
        </w:tc>
        <w:tc>
          <w:tcPr>
            <w:tcW w:w="2802" w:type="dxa"/>
            <w:shd w:val="clear" w:color="auto" w:fill="auto"/>
            <w:vAlign w:val="bottom"/>
            <w:hideMark/>
          </w:tcPr>
          <w:p w:rsidR="00033642" w:rsidRPr="00161506" w:rsidRDefault="00033642" w:rsidP="00033642">
            <w:pPr>
              <w:rPr>
                <w:sz w:val="16"/>
                <w:szCs w:val="16"/>
              </w:rPr>
            </w:pPr>
            <w:r w:rsidRPr="00161506">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00" w:type="dxa"/>
            <w:shd w:val="clear" w:color="auto" w:fill="auto"/>
            <w:hideMark/>
          </w:tcPr>
          <w:p w:rsidR="00033642" w:rsidRPr="00161506" w:rsidRDefault="00033642" w:rsidP="00033642">
            <w:pPr>
              <w:jc w:val="right"/>
              <w:rPr>
                <w:sz w:val="16"/>
                <w:szCs w:val="16"/>
              </w:rPr>
            </w:pPr>
            <w:r w:rsidRPr="00161506">
              <w:rPr>
                <w:sz w:val="16"/>
                <w:szCs w:val="16"/>
              </w:rPr>
              <w:t>0,0</w:t>
            </w:r>
          </w:p>
        </w:tc>
        <w:tc>
          <w:tcPr>
            <w:tcW w:w="1820" w:type="dxa"/>
            <w:shd w:val="clear" w:color="auto" w:fill="auto"/>
            <w:hideMark/>
          </w:tcPr>
          <w:p w:rsidR="00033642" w:rsidRPr="00161506" w:rsidRDefault="00033642" w:rsidP="00033642">
            <w:pPr>
              <w:jc w:val="right"/>
              <w:rPr>
                <w:sz w:val="16"/>
                <w:szCs w:val="16"/>
              </w:rPr>
            </w:pPr>
            <w:r w:rsidRPr="00161506">
              <w:rPr>
                <w:sz w:val="16"/>
                <w:szCs w:val="16"/>
              </w:rPr>
              <w:t>2,4</w:t>
            </w:r>
          </w:p>
        </w:tc>
        <w:tc>
          <w:tcPr>
            <w:tcW w:w="1640" w:type="dxa"/>
            <w:shd w:val="clear" w:color="auto" w:fill="auto"/>
            <w:hideMark/>
          </w:tcPr>
          <w:p w:rsidR="00033642" w:rsidRDefault="00033642" w:rsidP="00033642">
            <w:pPr>
              <w:jc w:val="right"/>
            </w:pPr>
            <w:r w:rsidRPr="00A01474">
              <w:rPr>
                <w:sz w:val="16"/>
                <w:szCs w:val="16"/>
              </w:rPr>
              <w:t>0,0</w:t>
            </w:r>
          </w:p>
        </w:tc>
      </w:tr>
      <w:tr w:rsidR="00033642" w:rsidRPr="00161506" w:rsidTr="0028379C">
        <w:trPr>
          <w:trHeight w:val="675"/>
        </w:trPr>
        <w:tc>
          <w:tcPr>
            <w:tcW w:w="2580" w:type="dxa"/>
            <w:shd w:val="clear" w:color="auto" w:fill="auto"/>
            <w:hideMark/>
          </w:tcPr>
          <w:p w:rsidR="00033642" w:rsidRPr="00161506" w:rsidRDefault="00033642" w:rsidP="00033642">
            <w:pPr>
              <w:rPr>
                <w:sz w:val="16"/>
                <w:szCs w:val="16"/>
              </w:rPr>
            </w:pPr>
            <w:r w:rsidRPr="00161506">
              <w:rPr>
                <w:sz w:val="16"/>
                <w:szCs w:val="16"/>
              </w:rPr>
              <w:t xml:space="preserve"> 1 11 05025 05 0000 120 </w:t>
            </w:r>
          </w:p>
        </w:tc>
        <w:tc>
          <w:tcPr>
            <w:tcW w:w="2802" w:type="dxa"/>
            <w:shd w:val="clear" w:color="auto" w:fill="auto"/>
            <w:vAlign w:val="bottom"/>
            <w:hideMark/>
          </w:tcPr>
          <w:p w:rsidR="00033642" w:rsidRPr="00161506" w:rsidRDefault="00033642" w:rsidP="00033642">
            <w:pPr>
              <w:rPr>
                <w:sz w:val="16"/>
                <w:szCs w:val="16"/>
              </w:rPr>
            </w:pPr>
            <w:r w:rsidRPr="00161506">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00" w:type="dxa"/>
            <w:shd w:val="clear" w:color="auto" w:fill="auto"/>
            <w:noWrap/>
            <w:hideMark/>
          </w:tcPr>
          <w:p w:rsidR="00033642" w:rsidRPr="00161506" w:rsidRDefault="00033642" w:rsidP="00033642">
            <w:pPr>
              <w:jc w:val="right"/>
              <w:rPr>
                <w:color w:val="000000"/>
                <w:sz w:val="16"/>
                <w:szCs w:val="16"/>
              </w:rPr>
            </w:pPr>
            <w:r w:rsidRPr="00161506">
              <w:rPr>
                <w:color w:val="000000"/>
                <w:sz w:val="16"/>
                <w:szCs w:val="16"/>
              </w:rPr>
              <w:t>0,0</w:t>
            </w:r>
          </w:p>
        </w:tc>
        <w:tc>
          <w:tcPr>
            <w:tcW w:w="1820" w:type="dxa"/>
            <w:shd w:val="clear" w:color="auto" w:fill="auto"/>
            <w:noWrap/>
            <w:hideMark/>
          </w:tcPr>
          <w:p w:rsidR="00033642" w:rsidRPr="00161506" w:rsidRDefault="00033642" w:rsidP="00033642">
            <w:pPr>
              <w:jc w:val="right"/>
              <w:rPr>
                <w:color w:val="000000"/>
                <w:sz w:val="16"/>
                <w:szCs w:val="16"/>
              </w:rPr>
            </w:pPr>
            <w:r w:rsidRPr="00161506">
              <w:rPr>
                <w:color w:val="000000"/>
                <w:sz w:val="16"/>
                <w:szCs w:val="16"/>
              </w:rPr>
              <w:t>2,4</w:t>
            </w:r>
          </w:p>
        </w:tc>
        <w:tc>
          <w:tcPr>
            <w:tcW w:w="1640" w:type="dxa"/>
            <w:shd w:val="clear" w:color="auto" w:fill="auto"/>
            <w:hideMark/>
          </w:tcPr>
          <w:p w:rsidR="00033642" w:rsidRDefault="00033642" w:rsidP="00033642">
            <w:pPr>
              <w:jc w:val="right"/>
            </w:pPr>
            <w:r w:rsidRPr="00A01474">
              <w:rPr>
                <w:sz w:val="16"/>
                <w:szCs w:val="16"/>
              </w:rPr>
              <w:t>0,0</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1 11 05070 00 0000 120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1 851,0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589,8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31,9</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1 11 05075 05 0000 120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сдачи в аренду имущества, составляющего казну муниципальных районов (за исключением земельных участков)</w:t>
            </w:r>
          </w:p>
        </w:tc>
        <w:tc>
          <w:tcPr>
            <w:tcW w:w="160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1 851,0</w:t>
            </w:r>
          </w:p>
        </w:tc>
        <w:tc>
          <w:tcPr>
            <w:tcW w:w="182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589,8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31,9</w:t>
            </w:r>
          </w:p>
        </w:tc>
      </w:tr>
      <w:tr w:rsidR="00033642" w:rsidRPr="00161506" w:rsidTr="0028379C">
        <w:trPr>
          <w:trHeight w:val="750"/>
        </w:trPr>
        <w:tc>
          <w:tcPr>
            <w:tcW w:w="2580" w:type="dxa"/>
            <w:shd w:val="clear" w:color="auto" w:fill="auto"/>
            <w:hideMark/>
          </w:tcPr>
          <w:p w:rsidR="00033642" w:rsidRPr="00161506" w:rsidRDefault="00033642" w:rsidP="00033642">
            <w:pPr>
              <w:rPr>
                <w:sz w:val="16"/>
                <w:szCs w:val="16"/>
              </w:rPr>
            </w:pPr>
            <w:r w:rsidRPr="00161506">
              <w:rPr>
                <w:sz w:val="16"/>
                <w:szCs w:val="16"/>
              </w:rPr>
              <w:t xml:space="preserve"> 1 11 09000 00 0000 120 </w:t>
            </w:r>
          </w:p>
        </w:tc>
        <w:tc>
          <w:tcPr>
            <w:tcW w:w="2802" w:type="dxa"/>
            <w:shd w:val="clear" w:color="auto" w:fill="auto"/>
            <w:vAlign w:val="bottom"/>
            <w:hideMark/>
          </w:tcPr>
          <w:p w:rsidR="00033642" w:rsidRPr="00161506" w:rsidRDefault="00033642" w:rsidP="00033642">
            <w:pPr>
              <w:rPr>
                <w:sz w:val="16"/>
                <w:szCs w:val="16"/>
              </w:rPr>
            </w:pPr>
            <w:r w:rsidRPr="00161506">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shd w:val="clear" w:color="auto" w:fill="auto"/>
            <w:noWrap/>
            <w:hideMark/>
          </w:tcPr>
          <w:p w:rsidR="00033642" w:rsidRPr="00161506" w:rsidRDefault="00033642" w:rsidP="00033642">
            <w:pPr>
              <w:jc w:val="right"/>
              <w:rPr>
                <w:color w:val="000000"/>
                <w:sz w:val="16"/>
                <w:szCs w:val="16"/>
              </w:rPr>
            </w:pPr>
            <w:r w:rsidRPr="00161506">
              <w:rPr>
                <w:color w:val="000000"/>
                <w:sz w:val="16"/>
                <w:szCs w:val="16"/>
              </w:rPr>
              <w:t>0,0</w:t>
            </w:r>
          </w:p>
        </w:tc>
        <w:tc>
          <w:tcPr>
            <w:tcW w:w="1820" w:type="dxa"/>
            <w:shd w:val="clear" w:color="auto" w:fill="auto"/>
            <w:noWrap/>
            <w:hideMark/>
          </w:tcPr>
          <w:p w:rsidR="00033642" w:rsidRPr="00161506" w:rsidRDefault="00033642" w:rsidP="00033642">
            <w:pPr>
              <w:jc w:val="right"/>
              <w:rPr>
                <w:color w:val="000000"/>
                <w:sz w:val="16"/>
                <w:szCs w:val="16"/>
              </w:rPr>
            </w:pPr>
            <w:r w:rsidRPr="00161506">
              <w:rPr>
                <w:color w:val="000000"/>
                <w:sz w:val="16"/>
                <w:szCs w:val="16"/>
              </w:rPr>
              <w:t>199,5</w:t>
            </w:r>
          </w:p>
        </w:tc>
        <w:tc>
          <w:tcPr>
            <w:tcW w:w="1640" w:type="dxa"/>
            <w:shd w:val="clear" w:color="auto" w:fill="auto"/>
            <w:hideMark/>
          </w:tcPr>
          <w:p w:rsidR="00033642" w:rsidRDefault="00033642" w:rsidP="00033642">
            <w:pPr>
              <w:jc w:val="right"/>
            </w:pPr>
            <w:r>
              <w:rPr>
                <w:sz w:val="16"/>
                <w:szCs w:val="16"/>
              </w:rPr>
              <w:t>-</w:t>
            </w:r>
          </w:p>
        </w:tc>
      </w:tr>
      <w:tr w:rsidR="00A6014C" w:rsidRPr="00161506" w:rsidTr="0028379C">
        <w:trPr>
          <w:trHeight w:val="705"/>
        </w:trPr>
        <w:tc>
          <w:tcPr>
            <w:tcW w:w="2580" w:type="dxa"/>
            <w:shd w:val="clear" w:color="auto" w:fill="auto"/>
            <w:noWrap/>
            <w:vAlign w:val="bottom"/>
            <w:hideMark/>
          </w:tcPr>
          <w:p w:rsidR="00A6014C" w:rsidRPr="00161506" w:rsidRDefault="00A6014C" w:rsidP="00A6014C">
            <w:pPr>
              <w:rPr>
                <w:color w:val="000000"/>
                <w:sz w:val="16"/>
                <w:szCs w:val="16"/>
              </w:rPr>
            </w:pPr>
            <w:r w:rsidRPr="00161506">
              <w:rPr>
                <w:color w:val="000000"/>
                <w:sz w:val="16"/>
                <w:szCs w:val="16"/>
              </w:rPr>
              <w:t>1 11 09040 00 0000 120</w:t>
            </w:r>
          </w:p>
        </w:tc>
        <w:tc>
          <w:tcPr>
            <w:tcW w:w="2802" w:type="dxa"/>
            <w:shd w:val="clear" w:color="auto" w:fill="auto"/>
            <w:vAlign w:val="bottom"/>
            <w:hideMark/>
          </w:tcPr>
          <w:p w:rsidR="00A6014C" w:rsidRPr="00161506" w:rsidRDefault="00A6014C" w:rsidP="00A6014C">
            <w:pPr>
              <w:rPr>
                <w:color w:val="000000"/>
                <w:sz w:val="16"/>
                <w:szCs w:val="16"/>
              </w:rPr>
            </w:pPr>
            <w:r w:rsidRPr="00161506">
              <w:rPr>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shd w:val="clear" w:color="auto" w:fill="auto"/>
            <w:noWrap/>
            <w:hideMark/>
          </w:tcPr>
          <w:p w:rsidR="00A6014C" w:rsidRDefault="00A6014C" w:rsidP="00A6014C">
            <w:pPr>
              <w:jc w:val="right"/>
            </w:pPr>
            <w:r w:rsidRPr="00692582">
              <w:rPr>
                <w:sz w:val="16"/>
                <w:szCs w:val="16"/>
              </w:rPr>
              <w:t>0,0</w:t>
            </w:r>
          </w:p>
        </w:tc>
        <w:tc>
          <w:tcPr>
            <w:tcW w:w="1820" w:type="dxa"/>
            <w:shd w:val="clear" w:color="auto" w:fill="auto"/>
            <w:noWrap/>
            <w:hideMark/>
          </w:tcPr>
          <w:p w:rsidR="00A6014C" w:rsidRPr="00161506" w:rsidRDefault="00A6014C" w:rsidP="00A6014C">
            <w:pPr>
              <w:jc w:val="right"/>
              <w:rPr>
                <w:color w:val="000000"/>
                <w:sz w:val="16"/>
                <w:szCs w:val="16"/>
              </w:rPr>
            </w:pPr>
            <w:r w:rsidRPr="00161506">
              <w:rPr>
                <w:color w:val="000000"/>
                <w:sz w:val="16"/>
                <w:szCs w:val="16"/>
              </w:rPr>
              <w:t>3,3</w:t>
            </w:r>
          </w:p>
        </w:tc>
        <w:tc>
          <w:tcPr>
            <w:tcW w:w="1640" w:type="dxa"/>
            <w:shd w:val="clear" w:color="auto" w:fill="auto"/>
            <w:hideMark/>
          </w:tcPr>
          <w:p w:rsidR="00A6014C" w:rsidRDefault="00A6014C" w:rsidP="00A6014C">
            <w:pPr>
              <w:jc w:val="right"/>
            </w:pPr>
            <w:r w:rsidRPr="00921643">
              <w:rPr>
                <w:sz w:val="16"/>
                <w:szCs w:val="16"/>
              </w:rPr>
              <w:t>-</w:t>
            </w:r>
          </w:p>
        </w:tc>
      </w:tr>
      <w:tr w:rsidR="00A6014C" w:rsidRPr="00161506" w:rsidTr="0028379C">
        <w:trPr>
          <w:trHeight w:val="675"/>
        </w:trPr>
        <w:tc>
          <w:tcPr>
            <w:tcW w:w="2580" w:type="dxa"/>
            <w:shd w:val="clear" w:color="auto" w:fill="auto"/>
            <w:noWrap/>
            <w:vAlign w:val="bottom"/>
            <w:hideMark/>
          </w:tcPr>
          <w:p w:rsidR="00A6014C" w:rsidRPr="00161506" w:rsidRDefault="00A6014C" w:rsidP="00A6014C">
            <w:pPr>
              <w:rPr>
                <w:color w:val="000000"/>
                <w:sz w:val="16"/>
                <w:szCs w:val="16"/>
              </w:rPr>
            </w:pPr>
            <w:r w:rsidRPr="00161506">
              <w:rPr>
                <w:color w:val="000000"/>
                <w:sz w:val="16"/>
                <w:szCs w:val="16"/>
              </w:rPr>
              <w:t>1 11 09045 05 0000 120</w:t>
            </w:r>
          </w:p>
        </w:tc>
        <w:tc>
          <w:tcPr>
            <w:tcW w:w="2802" w:type="dxa"/>
            <w:shd w:val="clear" w:color="auto" w:fill="auto"/>
            <w:vAlign w:val="bottom"/>
            <w:hideMark/>
          </w:tcPr>
          <w:p w:rsidR="00A6014C" w:rsidRPr="00161506" w:rsidRDefault="00A6014C" w:rsidP="00A6014C">
            <w:pPr>
              <w:rPr>
                <w:color w:val="000000"/>
                <w:sz w:val="16"/>
                <w:szCs w:val="16"/>
              </w:rPr>
            </w:pPr>
            <w:r w:rsidRPr="00161506">
              <w:rPr>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00" w:type="dxa"/>
            <w:shd w:val="clear" w:color="auto" w:fill="auto"/>
            <w:noWrap/>
            <w:hideMark/>
          </w:tcPr>
          <w:p w:rsidR="00A6014C" w:rsidRDefault="00A6014C" w:rsidP="00A6014C">
            <w:pPr>
              <w:jc w:val="right"/>
            </w:pPr>
            <w:r w:rsidRPr="00692582">
              <w:rPr>
                <w:sz w:val="16"/>
                <w:szCs w:val="16"/>
              </w:rPr>
              <w:t>0,0</w:t>
            </w:r>
          </w:p>
        </w:tc>
        <w:tc>
          <w:tcPr>
            <w:tcW w:w="1820" w:type="dxa"/>
            <w:shd w:val="clear" w:color="auto" w:fill="auto"/>
            <w:noWrap/>
            <w:hideMark/>
          </w:tcPr>
          <w:p w:rsidR="00A6014C" w:rsidRPr="00161506" w:rsidRDefault="00A6014C" w:rsidP="00A6014C">
            <w:pPr>
              <w:jc w:val="right"/>
              <w:rPr>
                <w:color w:val="000000"/>
                <w:sz w:val="16"/>
                <w:szCs w:val="16"/>
              </w:rPr>
            </w:pPr>
            <w:r w:rsidRPr="00161506">
              <w:rPr>
                <w:color w:val="000000"/>
                <w:sz w:val="16"/>
                <w:szCs w:val="16"/>
              </w:rPr>
              <w:t>3,3</w:t>
            </w:r>
          </w:p>
        </w:tc>
        <w:tc>
          <w:tcPr>
            <w:tcW w:w="1640" w:type="dxa"/>
            <w:shd w:val="clear" w:color="auto" w:fill="auto"/>
            <w:hideMark/>
          </w:tcPr>
          <w:p w:rsidR="00A6014C" w:rsidRDefault="00A6014C" w:rsidP="00A6014C">
            <w:pPr>
              <w:jc w:val="right"/>
            </w:pPr>
            <w:r w:rsidRPr="00921643">
              <w:rPr>
                <w:sz w:val="16"/>
                <w:szCs w:val="16"/>
              </w:rPr>
              <w:t>-</w:t>
            </w:r>
          </w:p>
        </w:tc>
      </w:tr>
      <w:tr w:rsidR="00A6014C" w:rsidRPr="00161506" w:rsidTr="0028379C">
        <w:trPr>
          <w:trHeight w:val="855"/>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1 11 09080 00 0000 120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600" w:type="dxa"/>
            <w:shd w:val="clear" w:color="auto" w:fill="auto"/>
            <w:noWrap/>
            <w:hideMark/>
          </w:tcPr>
          <w:p w:rsidR="00A6014C" w:rsidRDefault="00A6014C" w:rsidP="00A6014C">
            <w:pPr>
              <w:jc w:val="right"/>
            </w:pPr>
            <w:r w:rsidRPr="00692582">
              <w:rPr>
                <w:sz w:val="16"/>
                <w:szCs w:val="16"/>
              </w:rPr>
              <w:t>0,0</w:t>
            </w:r>
          </w:p>
        </w:tc>
        <w:tc>
          <w:tcPr>
            <w:tcW w:w="1820" w:type="dxa"/>
            <w:shd w:val="clear" w:color="auto" w:fill="auto"/>
            <w:noWrap/>
            <w:hideMark/>
          </w:tcPr>
          <w:p w:rsidR="00A6014C" w:rsidRPr="00161506" w:rsidRDefault="00A6014C" w:rsidP="00A6014C">
            <w:pPr>
              <w:jc w:val="right"/>
              <w:rPr>
                <w:color w:val="000000"/>
                <w:sz w:val="16"/>
                <w:szCs w:val="16"/>
              </w:rPr>
            </w:pPr>
            <w:r w:rsidRPr="00161506">
              <w:rPr>
                <w:color w:val="000000"/>
                <w:sz w:val="16"/>
                <w:szCs w:val="16"/>
              </w:rPr>
              <w:t>196,2</w:t>
            </w:r>
          </w:p>
        </w:tc>
        <w:tc>
          <w:tcPr>
            <w:tcW w:w="1640" w:type="dxa"/>
            <w:shd w:val="clear" w:color="auto" w:fill="auto"/>
            <w:hideMark/>
          </w:tcPr>
          <w:p w:rsidR="00A6014C" w:rsidRDefault="00A6014C" w:rsidP="00A6014C">
            <w:pPr>
              <w:jc w:val="right"/>
            </w:pPr>
            <w:r w:rsidRPr="00921643">
              <w:rPr>
                <w:sz w:val="16"/>
                <w:szCs w:val="16"/>
              </w:rPr>
              <w:t>-</w:t>
            </w:r>
          </w:p>
        </w:tc>
      </w:tr>
      <w:tr w:rsidR="00A6014C" w:rsidRPr="00161506" w:rsidTr="00A6014C">
        <w:trPr>
          <w:trHeight w:val="273"/>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1 11 09080 05 0000 120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w:t>
            </w:r>
            <w:r w:rsidRPr="00161506">
              <w:rPr>
                <w:sz w:val="16"/>
                <w:szCs w:val="16"/>
              </w:rPr>
              <w:lastRenderedPageBreak/>
              <w:t>государственная собственность на которые не разграничена</w:t>
            </w:r>
          </w:p>
        </w:tc>
        <w:tc>
          <w:tcPr>
            <w:tcW w:w="1600" w:type="dxa"/>
            <w:shd w:val="clear" w:color="auto" w:fill="auto"/>
            <w:noWrap/>
            <w:hideMark/>
          </w:tcPr>
          <w:p w:rsidR="00A6014C" w:rsidRDefault="00A6014C" w:rsidP="00A6014C">
            <w:pPr>
              <w:jc w:val="right"/>
            </w:pPr>
            <w:r w:rsidRPr="00692582">
              <w:rPr>
                <w:sz w:val="16"/>
                <w:szCs w:val="16"/>
              </w:rPr>
              <w:lastRenderedPageBreak/>
              <w:t>0,0</w:t>
            </w:r>
          </w:p>
        </w:tc>
        <w:tc>
          <w:tcPr>
            <w:tcW w:w="1820" w:type="dxa"/>
            <w:shd w:val="clear" w:color="auto" w:fill="auto"/>
            <w:noWrap/>
            <w:hideMark/>
          </w:tcPr>
          <w:p w:rsidR="00A6014C" w:rsidRPr="00161506" w:rsidRDefault="00A6014C" w:rsidP="00A6014C">
            <w:pPr>
              <w:jc w:val="right"/>
              <w:rPr>
                <w:color w:val="000000"/>
                <w:sz w:val="16"/>
                <w:szCs w:val="16"/>
              </w:rPr>
            </w:pPr>
            <w:r w:rsidRPr="00161506">
              <w:rPr>
                <w:color w:val="000000"/>
                <w:sz w:val="16"/>
                <w:szCs w:val="16"/>
              </w:rPr>
              <w:t>196,2</w:t>
            </w:r>
          </w:p>
        </w:tc>
        <w:tc>
          <w:tcPr>
            <w:tcW w:w="1640" w:type="dxa"/>
            <w:shd w:val="clear" w:color="auto" w:fill="auto"/>
            <w:hideMark/>
          </w:tcPr>
          <w:p w:rsidR="00A6014C" w:rsidRDefault="00A6014C" w:rsidP="00A6014C">
            <w:pPr>
              <w:jc w:val="right"/>
            </w:pPr>
            <w:r w:rsidRPr="00921643">
              <w:rPr>
                <w:sz w:val="16"/>
                <w:szCs w:val="16"/>
              </w:rPr>
              <w:t>-</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Платежи при пользовании природными ресурсами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2 600,0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1 850,8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71,2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1 12 01000 01 0000 120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Плата за негативное воздействие на окружающую среду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2 600,0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1 850,8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71,2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1 12 01010 01 0000 120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Плата за выбросы загрязняющих веществ в атмосферный воздух стационарными объектами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1 180,0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785,7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66,6</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1 12 01030 01 0000 120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Плата за сбросы загрязняющих веществ в водные объекты</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80,0</w:t>
            </w:r>
          </w:p>
        </w:tc>
        <w:tc>
          <w:tcPr>
            <w:tcW w:w="1820" w:type="dxa"/>
            <w:shd w:val="clear" w:color="auto" w:fill="auto"/>
            <w:hideMark/>
          </w:tcPr>
          <w:p w:rsidR="0028379C" w:rsidRPr="00161506" w:rsidRDefault="00A6014C" w:rsidP="00161506">
            <w:pPr>
              <w:jc w:val="right"/>
              <w:rPr>
                <w:sz w:val="16"/>
                <w:szCs w:val="16"/>
              </w:rPr>
            </w:pPr>
            <w:r>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1 12 01040 01 0000 120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Плата за размещение отходов производства и потребления</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1 340,0</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1 065,1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79,5</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1 12 01041 01 0000 120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Плата за размещение отходов производства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240,0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208,6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86,9</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1 12 01042 01 0000 120 </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Плата за размещение твердых коммунальных отходов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1 100,0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856,5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77,9</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1 13 00000 00 0000 000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компенсации затрат государства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659,7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60,5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1 13 02000 00 0000130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компенсации затрат государства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659,7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60,5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1 13 02990 00 0000130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Прочие доходы от компенсации затрат государства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659,7</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60,5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9,2</w:t>
            </w:r>
          </w:p>
        </w:tc>
      </w:tr>
      <w:tr w:rsidR="0028379C" w:rsidRPr="00161506" w:rsidTr="0028379C">
        <w:trPr>
          <w:trHeight w:val="30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1 13 02995 05 0000130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Прочие доходы от компенсации затрат бюджетов муниципальных районов</w:t>
            </w:r>
          </w:p>
        </w:tc>
        <w:tc>
          <w:tcPr>
            <w:tcW w:w="160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659,7</w:t>
            </w:r>
          </w:p>
        </w:tc>
        <w:tc>
          <w:tcPr>
            <w:tcW w:w="182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60,5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9,2</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1 14 00000 00 0000 000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продажи материальных и нематериальных активов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8,4</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111,7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1 329,7</w:t>
            </w:r>
          </w:p>
        </w:tc>
      </w:tr>
      <w:tr w:rsidR="00A6014C" w:rsidRPr="00161506" w:rsidTr="0028379C">
        <w:trPr>
          <w:trHeight w:val="645"/>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1 14 02000 00 0000 410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2,5</w:t>
            </w:r>
          </w:p>
        </w:tc>
        <w:tc>
          <w:tcPr>
            <w:tcW w:w="1820" w:type="dxa"/>
            <w:shd w:val="clear" w:color="auto" w:fill="auto"/>
            <w:hideMark/>
          </w:tcPr>
          <w:p w:rsidR="00A6014C" w:rsidRDefault="00A6014C" w:rsidP="00A6014C">
            <w:pPr>
              <w:jc w:val="right"/>
            </w:pPr>
            <w:r w:rsidRPr="00787F82">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945"/>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1 14 02050 05 0000 410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2,5</w:t>
            </w:r>
          </w:p>
        </w:tc>
        <w:tc>
          <w:tcPr>
            <w:tcW w:w="1820" w:type="dxa"/>
            <w:shd w:val="clear" w:color="auto" w:fill="auto"/>
            <w:hideMark/>
          </w:tcPr>
          <w:p w:rsidR="00A6014C" w:rsidRDefault="00A6014C" w:rsidP="00A6014C">
            <w:pPr>
              <w:jc w:val="right"/>
            </w:pPr>
            <w:r w:rsidRPr="00787F82">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720"/>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1 14 02052 05 0000 410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00" w:type="dxa"/>
            <w:shd w:val="clear" w:color="auto" w:fill="auto"/>
            <w:noWrap/>
            <w:hideMark/>
          </w:tcPr>
          <w:p w:rsidR="00A6014C" w:rsidRPr="00161506" w:rsidRDefault="00A6014C" w:rsidP="00A6014C">
            <w:pPr>
              <w:jc w:val="right"/>
              <w:rPr>
                <w:color w:val="000000"/>
                <w:sz w:val="16"/>
                <w:szCs w:val="16"/>
              </w:rPr>
            </w:pPr>
            <w:r w:rsidRPr="00161506">
              <w:rPr>
                <w:color w:val="000000"/>
                <w:sz w:val="16"/>
                <w:szCs w:val="16"/>
              </w:rPr>
              <w:t>2,5</w:t>
            </w:r>
          </w:p>
        </w:tc>
        <w:tc>
          <w:tcPr>
            <w:tcW w:w="1820" w:type="dxa"/>
            <w:shd w:val="clear" w:color="auto" w:fill="auto"/>
            <w:noWrap/>
            <w:hideMark/>
          </w:tcPr>
          <w:p w:rsidR="00A6014C" w:rsidRDefault="00A6014C" w:rsidP="00A6014C">
            <w:pPr>
              <w:jc w:val="right"/>
            </w:pPr>
            <w:r w:rsidRPr="00787F82">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1 14 06000 00 0000 430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продажи земельных участков, находящихся в государственной и муниципальной собственности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5,9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111,7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1 893,1</w:t>
            </w:r>
          </w:p>
        </w:tc>
      </w:tr>
      <w:tr w:rsidR="0028379C" w:rsidRPr="00161506" w:rsidTr="0028379C">
        <w:trPr>
          <w:trHeight w:val="28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1 14 06010 00 0000 430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продажи земельных участков, государственная собственность на которые не разграничена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5,9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111,7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1 893,1</w:t>
            </w:r>
          </w:p>
        </w:tc>
      </w:tr>
      <w:tr w:rsidR="0028379C" w:rsidRPr="00161506" w:rsidTr="0028379C">
        <w:trPr>
          <w:trHeight w:val="49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1 14 06013 05 0000 430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0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5,9</w:t>
            </w:r>
          </w:p>
        </w:tc>
        <w:tc>
          <w:tcPr>
            <w:tcW w:w="1820" w:type="dxa"/>
            <w:shd w:val="clear" w:color="auto" w:fill="auto"/>
            <w:noWrap/>
            <w:hideMark/>
          </w:tcPr>
          <w:p w:rsidR="0028379C" w:rsidRPr="00161506" w:rsidRDefault="0028379C" w:rsidP="00161506">
            <w:pPr>
              <w:jc w:val="right"/>
              <w:rPr>
                <w:color w:val="000000"/>
                <w:sz w:val="16"/>
                <w:szCs w:val="16"/>
              </w:rPr>
            </w:pPr>
            <w:r w:rsidRPr="00161506">
              <w:rPr>
                <w:color w:val="000000"/>
                <w:sz w:val="16"/>
                <w:szCs w:val="16"/>
              </w:rPr>
              <w:t>111,7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1 893,1</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Штрафы, санкции, возмещение ущерба</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1 591,0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419,8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26,4</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1 16 01000 01 0000 140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Административные штрафы, установленные Кодексом Российской </w:t>
            </w:r>
            <w:r w:rsidRPr="00161506">
              <w:rPr>
                <w:sz w:val="16"/>
                <w:szCs w:val="16"/>
              </w:rPr>
              <w:lastRenderedPageBreak/>
              <w:t>Федерации об административных правонарушениях</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lastRenderedPageBreak/>
              <w:t>1 498,2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384,9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25,7</w:t>
            </w:r>
          </w:p>
        </w:tc>
      </w:tr>
      <w:tr w:rsidR="0028379C" w:rsidRPr="00161506" w:rsidTr="0028379C">
        <w:trPr>
          <w:trHeight w:val="42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1 16 01050 01 0000 140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35,5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10,7</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1 16 01053 01 0000 140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35,5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10,7</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1 16 01060 01 0000 140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106,0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52,7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49,7</w:t>
            </w:r>
          </w:p>
        </w:tc>
      </w:tr>
      <w:tr w:rsidR="0028379C" w:rsidRPr="00161506" w:rsidTr="0028379C">
        <w:trPr>
          <w:trHeight w:val="90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1 16 01063 01 0000 140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106,0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52,7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49,7</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1 16 01070 01 0000 140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115,0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2,7</w:t>
            </w:r>
          </w:p>
        </w:tc>
      </w:tr>
      <w:tr w:rsidR="0028379C" w:rsidRPr="00161506" w:rsidTr="0028379C">
        <w:trPr>
          <w:trHeight w:val="6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1 16 01073 01 0000 140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115,0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2,7</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1 16 01080 01 0000 140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12,8</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A6014C">
        <w:trPr>
          <w:trHeight w:val="273"/>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1 16 01083 01 0000 140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w:t>
            </w:r>
            <w:r w:rsidRPr="00161506">
              <w:rPr>
                <w:sz w:val="16"/>
                <w:szCs w:val="16"/>
              </w:rPr>
              <w:lastRenderedPageBreak/>
              <w:t>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lastRenderedPageBreak/>
              <w:t>12,8</w:t>
            </w:r>
          </w:p>
        </w:tc>
        <w:tc>
          <w:tcPr>
            <w:tcW w:w="1820" w:type="dxa"/>
            <w:shd w:val="clear" w:color="auto" w:fill="auto"/>
            <w:hideMark/>
          </w:tcPr>
          <w:p w:rsidR="0028379C" w:rsidRPr="00161506" w:rsidRDefault="00A6014C"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52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1 16 01090 01 0000 140 </w:t>
            </w:r>
          </w:p>
        </w:tc>
        <w:tc>
          <w:tcPr>
            <w:tcW w:w="2802" w:type="dxa"/>
            <w:shd w:val="clear" w:color="auto" w:fill="auto"/>
            <w:vAlign w:val="center"/>
            <w:hideMark/>
          </w:tcPr>
          <w:p w:rsidR="0028379C" w:rsidRPr="00161506" w:rsidRDefault="0028379C" w:rsidP="00161506">
            <w:pPr>
              <w:rPr>
                <w:color w:val="000000"/>
                <w:sz w:val="16"/>
                <w:szCs w:val="16"/>
              </w:rPr>
            </w:pPr>
            <w:r w:rsidRPr="00161506">
              <w:rPr>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23,2</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A6014C" w:rsidRPr="00161506" w:rsidTr="0028379C">
        <w:trPr>
          <w:trHeight w:val="690"/>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1 16 01093 01 0000 140 </w:t>
            </w:r>
          </w:p>
        </w:tc>
        <w:tc>
          <w:tcPr>
            <w:tcW w:w="2802" w:type="dxa"/>
            <w:shd w:val="clear" w:color="auto" w:fill="auto"/>
            <w:vAlign w:val="center"/>
            <w:hideMark/>
          </w:tcPr>
          <w:p w:rsidR="00A6014C" w:rsidRPr="00161506" w:rsidRDefault="00A6014C" w:rsidP="00A6014C">
            <w:pPr>
              <w:rPr>
                <w:color w:val="000000"/>
                <w:sz w:val="16"/>
                <w:szCs w:val="16"/>
              </w:rPr>
            </w:pPr>
            <w:r w:rsidRPr="00161506">
              <w:rPr>
                <w:color w:val="000000"/>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proofErr w:type="gramStart"/>
            <w:r w:rsidRPr="00161506">
              <w:rPr>
                <w:color w:val="000000"/>
                <w:sz w:val="16"/>
                <w:szCs w:val="16"/>
              </w:rPr>
              <w:t>энергетике,  налагаемые</w:t>
            </w:r>
            <w:proofErr w:type="gramEnd"/>
            <w:r w:rsidRPr="00161506">
              <w:rPr>
                <w:color w:val="000000"/>
                <w:sz w:val="16"/>
                <w:szCs w:val="16"/>
              </w:rPr>
              <w:t xml:space="preserve"> мировыми судьями, комиссиями по делам несовершеннолетних и защите их прав</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23,2</w:t>
            </w:r>
          </w:p>
        </w:tc>
        <w:tc>
          <w:tcPr>
            <w:tcW w:w="1820" w:type="dxa"/>
            <w:shd w:val="clear" w:color="auto" w:fill="auto"/>
            <w:hideMark/>
          </w:tcPr>
          <w:p w:rsidR="00A6014C" w:rsidRDefault="00A6014C" w:rsidP="00A6014C">
            <w:pPr>
              <w:jc w:val="right"/>
            </w:pPr>
            <w:r w:rsidRPr="00FD3B6B">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435"/>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1 16 01120 01 0000 140 </w:t>
            </w:r>
          </w:p>
        </w:tc>
        <w:tc>
          <w:tcPr>
            <w:tcW w:w="2802" w:type="dxa"/>
            <w:shd w:val="clear" w:color="auto" w:fill="auto"/>
            <w:vAlign w:val="center"/>
            <w:hideMark/>
          </w:tcPr>
          <w:p w:rsidR="00A6014C" w:rsidRPr="00161506" w:rsidRDefault="00A6014C" w:rsidP="00A6014C">
            <w:pPr>
              <w:rPr>
                <w:color w:val="000000"/>
                <w:sz w:val="16"/>
                <w:szCs w:val="16"/>
              </w:rPr>
            </w:pPr>
            <w:r w:rsidRPr="00161506">
              <w:rPr>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21,1</w:t>
            </w:r>
          </w:p>
        </w:tc>
        <w:tc>
          <w:tcPr>
            <w:tcW w:w="1820" w:type="dxa"/>
            <w:shd w:val="clear" w:color="auto" w:fill="auto"/>
            <w:hideMark/>
          </w:tcPr>
          <w:p w:rsidR="00A6014C" w:rsidRDefault="00A6014C" w:rsidP="00A6014C">
            <w:pPr>
              <w:jc w:val="right"/>
            </w:pPr>
            <w:r w:rsidRPr="00FD3B6B">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1110"/>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1 16 01123 01 0000 140 </w:t>
            </w:r>
          </w:p>
        </w:tc>
        <w:tc>
          <w:tcPr>
            <w:tcW w:w="2802" w:type="dxa"/>
            <w:shd w:val="clear" w:color="auto" w:fill="auto"/>
            <w:vAlign w:val="bottom"/>
            <w:hideMark/>
          </w:tcPr>
          <w:p w:rsidR="00A6014C" w:rsidRPr="00161506" w:rsidRDefault="00A6014C" w:rsidP="00A6014C">
            <w:pPr>
              <w:rPr>
                <w:color w:val="000000"/>
                <w:sz w:val="17"/>
                <w:szCs w:val="17"/>
              </w:rPr>
            </w:pPr>
            <w:r w:rsidRPr="00161506">
              <w:rPr>
                <w:color w:val="000000"/>
                <w:sz w:val="17"/>
                <w:szCs w:val="17"/>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21,1</w:t>
            </w:r>
          </w:p>
        </w:tc>
        <w:tc>
          <w:tcPr>
            <w:tcW w:w="1820" w:type="dxa"/>
            <w:shd w:val="clear" w:color="auto" w:fill="auto"/>
            <w:hideMark/>
          </w:tcPr>
          <w:p w:rsidR="00A6014C" w:rsidRDefault="00A6014C" w:rsidP="00A6014C">
            <w:pPr>
              <w:jc w:val="right"/>
            </w:pPr>
            <w:r w:rsidRPr="00FD3B6B">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450"/>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1 16 01130 01 0000 140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2,5</w:t>
            </w:r>
          </w:p>
        </w:tc>
        <w:tc>
          <w:tcPr>
            <w:tcW w:w="1820" w:type="dxa"/>
            <w:shd w:val="clear" w:color="auto" w:fill="auto"/>
            <w:hideMark/>
          </w:tcPr>
          <w:p w:rsidR="00A6014C" w:rsidRDefault="00A6014C" w:rsidP="00A6014C">
            <w:pPr>
              <w:jc w:val="right"/>
            </w:pPr>
            <w:r w:rsidRPr="00FD3B6B">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A6014C" w:rsidRPr="00161506" w:rsidTr="0028379C">
        <w:trPr>
          <w:trHeight w:val="675"/>
        </w:trPr>
        <w:tc>
          <w:tcPr>
            <w:tcW w:w="2580" w:type="dxa"/>
            <w:shd w:val="clear" w:color="auto" w:fill="auto"/>
            <w:hideMark/>
          </w:tcPr>
          <w:p w:rsidR="00A6014C" w:rsidRPr="00161506" w:rsidRDefault="00A6014C" w:rsidP="00A6014C">
            <w:pPr>
              <w:rPr>
                <w:sz w:val="16"/>
                <w:szCs w:val="16"/>
              </w:rPr>
            </w:pPr>
            <w:r w:rsidRPr="00161506">
              <w:rPr>
                <w:sz w:val="16"/>
                <w:szCs w:val="16"/>
              </w:rPr>
              <w:t xml:space="preserve"> 1 16 01133 01 0000 140 </w:t>
            </w:r>
          </w:p>
        </w:tc>
        <w:tc>
          <w:tcPr>
            <w:tcW w:w="2802" w:type="dxa"/>
            <w:shd w:val="clear" w:color="auto" w:fill="auto"/>
            <w:vAlign w:val="bottom"/>
            <w:hideMark/>
          </w:tcPr>
          <w:p w:rsidR="00A6014C" w:rsidRPr="00161506" w:rsidRDefault="00A6014C" w:rsidP="00A6014C">
            <w:pPr>
              <w:rPr>
                <w:sz w:val="16"/>
                <w:szCs w:val="16"/>
              </w:rPr>
            </w:pPr>
            <w:r w:rsidRPr="00161506">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00" w:type="dxa"/>
            <w:shd w:val="clear" w:color="auto" w:fill="auto"/>
            <w:hideMark/>
          </w:tcPr>
          <w:p w:rsidR="00A6014C" w:rsidRPr="00161506" w:rsidRDefault="00A6014C" w:rsidP="00A6014C">
            <w:pPr>
              <w:jc w:val="right"/>
              <w:rPr>
                <w:sz w:val="16"/>
                <w:szCs w:val="16"/>
              </w:rPr>
            </w:pPr>
            <w:r w:rsidRPr="00161506">
              <w:rPr>
                <w:sz w:val="16"/>
                <w:szCs w:val="16"/>
              </w:rPr>
              <w:t>2,5</w:t>
            </w:r>
          </w:p>
        </w:tc>
        <w:tc>
          <w:tcPr>
            <w:tcW w:w="1820" w:type="dxa"/>
            <w:shd w:val="clear" w:color="auto" w:fill="auto"/>
            <w:hideMark/>
          </w:tcPr>
          <w:p w:rsidR="00A6014C" w:rsidRDefault="00A6014C" w:rsidP="00A6014C">
            <w:pPr>
              <w:jc w:val="right"/>
            </w:pPr>
            <w:r w:rsidRPr="00FD3B6B">
              <w:rPr>
                <w:sz w:val="16"/>
                <w:szCs w:val="16"/>
              </w:rPr>
              <w:t>0,0</w:t>
            </w:r>
          </w:p>
        </w:tc>
        <w:tc>
          <w:tcPr>
            <w:tcW w:w="1640" w:type="dxa"/>
            <w:shd w:val="clear" w:color="auto" w:fill="auto"/>
            <w:hideMark/>
          </w:tcPr>
          <w:p w:rsidR="00A6014C" w:rsidRPr="00161506" w:rsidRDefault="00A6014C" w:rsidP="00A6014C">
            <w:pPr>
              <w:jc w:val="right"/>
              <w:rPr>
                <w:sz w:val="16"/>
                <w:szCs w:val="16"/>
              </w:rPr>
            </w:pPr>
            <w:r w:rsidRPr="00161506">
              <w:rPr>
                <w:sz w:val="16"/>
                <w:szCs w:val="16"/>
              </w:rPr>
              <w:t>0,0</w:t>
            </w:r>
          </w:p>
        </w:tc>
      </w:tr>
      <w:tr w:rsidR="0028379C" w:rsidRPr="00161506" w:rsidTr="0028379C">
        <w:trPr>
          <w:trHeight w:val="6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1 16 01140 01 0000 140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117,5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55,1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46,9</w:t>
            </w:r>
          </w:p>
        </w:tc>
      </w:tr>
      <w:tr w:rsidR="0028379C" w:rsidRPr="00161506" w:rsidTr="0028379C">
        <w:trPr>
          <w:trHeight w:val="90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1 16 01143 01 0000 140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161506">
              <w:rPr>
                <w:sz w:val="16"/>
                <w:szCs w:val="16"/>
              </w:rPr>
              <w:lastRenderedPageBreak/>
              <w:t>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lastRenderedPageBreak/>
              <w:t>117,5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55,1</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46,9</w:t>
            </w:r>
          </w:p>
        </w:tc>
      </w:tr>
      <w:tr w:rsidR="0028379C" w:rsidRPr="00161506" w:rsidTr="0028379C">
        <w:trPr>
          <w:trHeight w:val="64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1 16 01150 01 0000 140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12,9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16,7</w:t>
            </w:r>
          </w:p>
        </w:tc>
      </w:tr>
      <w:tr w:rsidR="0028379C" w:rsidRPr="00161506" w:rsidTr="0028379C">
        <w:trPr>
          <w:trHeight w:val="11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1 16 01153 01 0000 140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12,9</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2,2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16,7</w:t>
            </w:r>
          </w:p>
        </w:tc>
      </w:tr>
      <w:tr w:rsidR="0028379C" w:rsidRPr="00161506" w:rsidTr="0028379C">
        <w:trPr>
          <w:trHeight w:val="49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1 16 01170 01 0000 140 </w:t>
            </w:r>
          </w:p>
        </w:tc>
        <w:tc>
          <w:tcPr>
            <w:tcW w:w="2802" w:type="dxa"/>
            <w:shd w:val="clear" w:color="auto" w:fill="auto"/>
            <w:hideMark/>
          </w:tcPr>
          <w:p w:rsidR="0028379C" w:rsidRPr="00161506" w:rsidRDefault="0028379C" w:rsidP="00161506">
            <w:pPr>
              <w:rPr>
                <w:sz w:val="16"/>
                <w:szCs w:val="16"/>
              </w:rPr>
            </w:pPr>
            <w:r w:rsidRPr="00161506">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9,5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63,2</w:t>
            </w:r>
          </w:p>
        </w:tc>
      </w:tr>
      <w:tr w:rsidR="0028379C" w:rsidRPr="00161506" w:rsidTr="0028379C">
        <w:trPr>
          <w:trHeight w:val="76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1 16 01173 01 0000 140 </w:t>
            </w:r>
          </w:p>
        </w:tc>
        <w:tc>
          <w:tcPr>
            <w:tcW w:w="2802" w:type="dxa"/>
            <w:shd w:val="clear" w:color="auto" w:fill="auto"/>
            <w:hideMark/>
          </w:tcPr>
          <w:p w:rsidR="0028379C" w:rsidRPr="00161506" w:rsidRDefault="0028379C" w:rsidP="00161506">
            <w:pPr>
              <w:rPr>
                <w:sz w:val="16"/>
                <w:szCs w:val="16"/>
              </w:rPr>
            </w:pPr>
            <w:r w:rsidRPr="00161506">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9,5</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6,0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63,2</w:t>
            </w:r>
          </w:p>
        </w:tc>
      </w:tr>
      <w:tr w:rsidR="0028379C" w:rsidRPr="00161506" w:rsidTr="0028379C">
        <w:trPr>
          <w:trHeight w:val="46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1 16 01190 01 0000 140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436,6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107,3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24,6</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1 16 01193 01 0000 140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436,6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107,3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24,6</w:t>
            </w:r>
          </w:p>
        </w:tc>
      </w:tr>
      <w:tr w:rsidR="0028379C" w:rsidRPr="00161506" w:rsidTr="0028379C">
        <w:trPr>
          <w:trHeight w:val="64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1 16 01200 01 0000 140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605,6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154,7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25,5</w:t>
            </w:r>
          </w:p>
        </w:tc>
      </w:tr>
      <w:tr w:rsidR="0028379C" w:rsidRPr="00161506" w:rsidTr="0028379C">
        <w:trPr>
          <w:trHeight w:val="960"/>
        </w:trPr>
        <w:tc>
          <w:tcPr>
            <w:tcW w:w="2580" w:type="dxa"/>
            <w:shd w:val="clear" w:color="auto" w:fill="auto"/>
            <w:hideMark/>
          </w:tcPr>
          <w:p w:rsidR="0028379C" w:rsidRPr="00161506" w:rsidRDefault="0028379C" w:rsidP="00161506">
            <w:pPr>
              <w:rPr>
                <w:sz w:val="16"/>
                <w:szCs w:val="16"/>
              </w:rPr>
            </w:pPr>
            <w:r w:rsidRPr="00161506">
              <w:rPr>
                <w:sz w:val="16"/>
                <w:szCs w:val="16"/>
              </w:rPr>
              <w:lastRenderedPageBreak/>
              <w:t xml:space="preserve"> 1 16 01203 01 0000 140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605,6</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154,7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25,5</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1 16 02000 02 0000 140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center"/>
              <w:rPr>
                <w:sz w:val="16"/>
                <w:szCs w:val="16"/>
              </w:rPr>
            </w:pPr>
            <w:r w:rsidRPr="00161506">
              <w:rPr>
                <w:sz w:val="16"/>
                <w:szCs w:val="16"/>
              </w:rPr>
              <w:t>#ДЕЛ/0!</w:t>
            </w:r>
          </w:p>
        </w:tc>
      </w:tr>
      <w:tr w:rsidR="0028379C" w:rsidRPr="00161506" w:rsidTr="0028379C">
        <w:trPr>
          <w:trHeight w:val="5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1 16 02020 02 0000 140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00" w:type="dxa"/>
            <w:shd w:val="clear" w:color="auto" w:fill="auto"/>
            <w:hideMark/>
          </w:tcPr>
          <w:p w:rsidR="0028379C" w:rsidRPr="00161506" w:rsidRDefault="0028379C" w:rsidP="00161506">
            <w:pPr>
              <w:rPr>
                <w:sz w:val="16"/>
                <w:szCs w:val="16"/>
              </w:rPr>
            </w:pPr>
            <w:r w:rsidRPr="00161506">
              <w:rPr>
                <w:sz w:val="16"/>
                <w:szCs w:val="16"/>
              </w:rPr>
              <w:t> </w:t>
            </w:r>
          </w:p>
        </w:tc>
        <w:tc>
          <w:tcPr>
            <w:tcW w:w="1820" w:type="dxa"/>
            <w:shd w:val="clear" w:color="auto" w:fill="auto"/>
            <w:hideMark/>
          </w:tcPr>
          <w:p w:rsidR="0028379C" w:rsidRPr="00161506" w:rsidRDefault="0028379C" w:rsidP="00161506">
            <w:pPr>
              <w:rPr>
                <w:sz w:val="16"/>
                <w:szCs w:val="16"/>
              </w:rPr>
            </w:pPr>
            <w:r w:rsidRPr="00161506">
              <w:rPr>
                <w:sz w:val="16"/>
                <w:szCs w:val="16"/>
              </w:rPr>
              <w:t> </w:t>
            </w:r>
          </w:p>
        </w:tc>
        <w:tc>
          <w:tcPr>
            <w:tcW w:w="1640" w:type="dxa"/>
            <w:shd w:val="clear" w:color="auto" w:fill="auto"/>
            <w:hideMark/>
          </w:tcPr>
          <w:p w:rsidR="0028379C" w:rsidRPr="00161506" w:rsidRDefault="0028379C" w:rsidP="00161506">
            <w:pPr>
              <w:jc w:val="center"/>
              <w:rPr>
                <w:sz w:val="16"/>
                <w:szCs w:val="16"/>
              </w:rPr>
            </w:pPr>
            <w:r w:rsidRPr="00161506">
              <w:rPr>
                <w:sz w:val="16"/>
                <w:szCs w:val="16"/>
              </w:rPr>
              <w:t>#ДЕЛ/0!</w:t>
            </w:r>
          </w:p>
        </w:tc>
      </w:tr>
      <w:tr w:rsidR="0028379C" w:rsidRPr="00161506" w:rsidTr="0028379C">
        <w:trPr>
          <w:trHeight w:val="25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1 16 10000 00 0000 140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Платежи в целях возмещения причиненного ущерба (убытков)</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92,8</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34,9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37,6</w:t>
            </w:r>
          </w:p>
        </w:tc>
      </w:tr>
      <w:tr w:rsidR="0028379C" w:rsidRPr="00161506" w:rsidTr="0028379C">
        <w:trPr>
          <w:trHeight w:val="73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1 16 10120 00 0000 140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92,8</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34,9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37,6</w:t>
            </w:r>
          </w:p>
        </w:tc>
      </w:tr>
      <w:tr w:rsidR="0028379C" w:rsidRPr="00161506" w:rsidTr="0028379C">
        <w:trPr>
          <w:trHeight w:val="645"/>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1 16 10123 01 0000 140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90,8</w:t>
            </w:r>
          </w:p>
        </w:tc>
        <w:tc>
          <w:tcPr>
            <w:tcW w:w="1820" w:type="dxa"/>
            <w:shd w:val="clear" w:color="auto" w:fill="auto"/>
            <w:hideMark/>
          </w:tcPr>
          <w:p w:rsidR="0028379C" w:rsidRPr="00161506" w:rsidRDefault="0028379C" w:rsidP="00161506">
            <w:pPr>
              <w:jc w:val="right"/>
              <w:rPr>
                <w:sz w:val="16"/>
                <w:szCs w:val="16"/>
              </w:rPr>
            </w:pPr>
            <w:r w:rsidRPr="00161506">
              <w:rPr>
                <w:sz w:val="16"/>
                <w:szCs w:val="16"/>
              </w:rPr>
              <w:t>34,9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38,4</w:t>
            </w:r>
          </w:p>
        </w:tc>
      </w:tr>
      <w:tr w:rsidR="0028379C" w:rsidRPr="00161506" w:rsidTr="0028379C">
        <w:trPr>
          <w:trHeight w:val="6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1 16 10129 01 0000 140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600" w:type="dxa"/>
            <w:shd w:val="clear" w:color="auto" w:fill="auto"/>
            <w:hideMark/>
          </w:tcPr>
          <w:p w:rsidR="0028379C" w:rsidRPr="00161506" w:rsidRDefault="0028379C" w:rsidP="00161506">
            <w:pPr>
              <w:jc w:val="right"/>
              <w:rPr>
                <w:sz w:val="16"/>
                <w:szCs w:val="16"/>
              </w:rPr>
            </w:pPr>
            <w:r w:rsidRPr="00161506">
              <w:rPr>
                <w:sz w:val="16"/>
                <w:szCs w:val="16"/>
              </w:rPr>
              <w:t>2,0</w:t>
            </w:r>
          </w:p>
        </w:tc>
        <w:tc>
          <w:tcPr>
            <w:tcW w:w="1820" w:type="dxa"/>
            <w:shd w:val="clear" w:color="auto" w:fill="auto"/>
            <w:hideMark/>
          </w:tcPr>
          <w:p w:rsidR="0028379C" w:rsidRPr="00161506" w:rsidRDefault="00A6014C"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2 00 00000 00 0000 000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Безвозмездные поступления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1 326 978,2</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101 484,9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7,6</w:t>
            </w:r>
          </w:p>
        </w:tc>
      </w:tr>
      <w:tr w:rsidR="0028379C" w:rsidRPr="00161506" w:rsidTr="0028379C">
        <w:trPr>
          <w:trHeight w:val="31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2 02 00000 00 0000 000</w:t>
            </w:r>
          </w:p>
        </w:tc>
        <w:tc>
          <w:tcPr>
            <w:tcW w:w="2802" w:type="dxa"/>
            <w:shd w:val="clear" w:color="auto" w:fill="auto"/>
            <w:hideMark/>
          </w:tcPr>
          <w:p w:rsidR="0028379C" w:rsidRPr="00161506" w:rsidRDefault="0028379C" w:rsidP="00161506">
            <w:pPr>
              <w:rPr>
                <w:sz w:val="16"/>
                <w:szCs w:val="16"/>
              </w:rPr>
            </w:pPr>
            <w:r w:rsidRPr="00161506">
              <w:rPr>
                <w:sz w:val="16"/>
                <w:szCs w:val="16"/>
              </w:rPr>
              <w:t>Безвозмездные поступления от других бюджетов бюджетной системы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1 302 261,1</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101 506,3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7,8</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2 02 10000 00 0000 150</w:t>
            </w:r>
          </w:p>
        </w:tc>
        <w:tc>
          <w:tcPr>
            <w:tcW w:w="2802" w:type="dxa"/>
            <w:shd w:val="clear" w:color="auto" w:fill="auto"/>
            <w:hideMark/>
          </w:tcPr>
          <w:p w:rsidR="0028379C" w:rsidRPr="00161506" w:rsidRDefault="0028379C" w:rsidP="00161506">
            <w:pPr>
              <w:rPr>
                <w:sz w:val="16"/>
                <w:szCs w:val="16"/>
              </w:rPr>
            </w:pPr>
            <w:r w:rsidRPr="00161506">
              <w:rPr>
                <w:sz w:val="16"/>
                <w:szCs w:val="16"/>
              </w:rPr>
              <w:t>Дотации бюджетам бюджетной системы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40 441,8</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10 110,6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2 02 15001 00 0000 150</w:t>
            </w:r>
          </w:p>
        </w:tc>
        <w:tc>
          <w:tcPr>
            <w:tcW w:w="2802" w:type="dxa"/>
            <w:shd w:val="clear" w:color="auto" w:fill="auto"/>
            <w:hideMark/>
          </w:tcPr>
          <w:p w:rsidR="0028379C" w:rsidRPr="00161506" w:rsidRDefault="0028379C" w:rsidP="00161506">
            <w:pPr>
              <w:rPr>
                <w:sz w:val="16"/>
                <w:szCs w:val="16"/>
              </w:rPr>
            </w:pPr>
            <w:r w:rsidRPr="00161506">
              <w:rPr>
                <w:sz w:val="16"/>
                <w:szCs w:val="16"/>
              </w:rPr>
              <w:t>Дотации на выравнивание бюджетной обеспеченности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9 730,5</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2 432,7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4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2 02 15001 05 0000 150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9 730,5</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2 432,7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33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2 02 15002 00 0000 150</w:t>
            </w:r>
          </w:p>
        </w:tc>
        <w:tc>
          <w:tcPr>
            <w:tcW w:w="2802" w:type="dxa"/>
            <w:shd w:val="clear" w:color="auto" w:fill="auto"/>
            <w:hideMark/>
          </w:tcPr>
          <w:p w:rsidR="0028379C" w:rsidRPr="00161506" w:rsidRDefault="0028379C" w:rsidP="00161506">
            <w:pPr>
              <w:rPr>
                <w:sz w:val="16"/>
                <w:szCs w:val="16"/>
              </w:rPr>
            </w:pPr>
            <w:r w:rsidRPr="00161506">
              <w:rPr>
                <w:sz w:val="16"/>
                <w:szCs w:val="16"/>
              </w:rPr>
              <w:t>Дотации бюджетам на поддержку мер по обеспечению сбалансированности бюджетов</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30 711,3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7 677,9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51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2 02 15002 05 0000 150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Дотации бюджетам муниципальных районов на поддержку мер по обеспечению сбалансированности бюджетов</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30 711,3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7 677,9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2 02 20000 00 0000 150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Субсидии бюджетам бюджетной системы Российской Федерации (межбюджетные субсидии)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899 216,8</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6 700,6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0,7</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2 02 25304 00 0000 150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Субсидии бюджетам на организацию бесплатного горячего питания обучающихся, получающих начальное общее образование в </w:t>
            </w:r>
            <w:r w:rsidRPr="00161506">
              <w:rPr>
                <w:sz w:val="16"/>
                <w:szCs w:val="16"/>
              </w:rPr>
              <w:lastRenderedPageBreak/>
              <w:t>государственных и муниципальных образовательных организациях</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lastRenderedPageBreak/>
              <w:t>12 408,3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2 631,3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21,2</w:t>
            </w:r>
          </w:p>
        </w:tc>
      </w:tr>
      <w:tr w:rsidR="0028379C" w:rsidRPr="00161506" w:rsidTr="0028379C">
        <w:trPr>
          <w:trHeight w:val="69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2 02 25304 05 0000 150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12 408,3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2 631,3</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21,2</w:t>
            </w:r>
          </w:p>
        </w:tc>
      </w:tr>
      <w:tr w:rsidR="0028379C" w:rsidRPr="00161506" w:rsidTr="0028379C">
        <w:trPr>
          <w:trHeight w:val="5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2 02 25372 00 0000 150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на развитие транспортной инфраструктуры на сельских территориях</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155 963,7</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51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2 02 25372 05 0000 150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муниципальных районов на развитие транспортной инфраструктуры на сельских территориях</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155 963,7</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4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2 02 25497 00 0000 150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на реализацию мероприятий по обеспечению жильем молодых семей</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2 169,3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57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2 02 25497 05 0000 150 </w:t>
            </w:r>
          </w:p>
        </w:tc>
        <w:tc>
          <w:tcPr>
            <w:tcW w:w="2802"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Субсидии бюджетам муниципальных районов на реализацию мероприятий по обеспечению жильем молодых семей </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2 169,3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36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2 02 25511 00 0000 150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на проведение комплексных кадастровых работ</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3 453,5</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360"/>
        </w:trPr>
        <w:tc>
          <w:tcPr>
            <w:tcW w:w="2580" w:type="dxa"/>
            <w:shd w:val="clear" w:color="auto" w:fill="auto"/>
            <w:hideMark/>
          </w:tcPr>
          <w:p w:rsidR="0028379C" w:rsidRPr="00161506" w:rsidRDefault="0028379C" w:rsidP="00161506">
            <w:pPr>
              <w:rPr>
                <w:sz w:val="16"/>
                <w:szCs w:val="16"/>
              </w:rPr>
            </w:pPr>
            <w:r w:rsidRPr="00161506">
              <w:rPr>
                <w:sz w:val="16"/>
                <w:szCs w:val="16"/>
              </w:rPr>
              <w:t xml:space="preserve"> 2 02 25511 05 0000 150 </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муниципальных районов на проведение комплексных кадастровых работ</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3 453,5</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345"/>
        </w:trPr>
        <w:tc>
          <w:tcPr>
            <w:tcW w:w="2580" w:type="dxa"/>
            <w:shd w:val="clear" w:color="auto" w:fill="auto"/>
            <w:hideMark/>
          </w:tcPr>
          <w:p w:rsidR="0028379C" w:rsidRPr="00161506" w:rsidRDefault="0028379C" w:rsidP="00161506">
            <w:pPr>
              <w:rPr>
                <w:sz w:val="16"/>
                <w:szCs w:val="16"/>
              </w:rPr>
            </w:pPr>
            <w:r w:rsidRPr="00161506">
              <w:rPr>
                <w:sz w:val="16"/>
                <w:szCs w:val="16"/>
              </w:rPr>
              <w:t>2 02 25519 00 0000 150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на поддержку отрасли культуры</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10 096,6</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102,0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1,0</w:t>
            </w:r>
          </w:p>
        </w:tc>
      </w:tr>
      <w:tr w:rsidR="0028379C" w:rsidRPr="00161506" w:rsidTr="0028379C">
        <w:trPr>
          <w:trHeight w:val="360"/>
        </w:trPr>
        <w:tc>
          <w:tcPr>
            <w:tcW w:w="2580" w:type="dxa"/>
            <w:shd w:val="clear" w:color="auto" w:fill="auto"/>
            <w:hideMark/>
          </w:tcPr>
          <w:p w:rsidR="0028379C" w:rsidRPr="00161506" w:rsidRDefault="0028379C" w:rsidP="00161506">
            <w:pPr>
              <w:rPr>
                <w:sz w:val="16"/>
                <w:szCs w:val="16"/>
              </w:rPr>
            </w:pPr>
            <w:r w:rsidRPr="00161506">
              <w:rPr>
                <w:sz w:val="16"/>
                <w:szCs w:val="16"/>
              </w:rPr>
              <w:t>2 02 25519 05 0000 150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муниципальных районов на поддержку отрасли культуры</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10 096,6</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102,0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1,0</w:t>
            </w:r>
          </w:p>
        </w:tc>
      </w:tr>
      <w:tr w:rsidR="0028379C" w:rsidRPr="00161506" w:rsidTr="0028379C">
        <w:trPr>
          <w:trHeight w:val="450"/>
        </w:trPr>
        <w:tc>
          <w:tcPr>
            <w:tcW w:w="2580" w:type="dxa"/>
            <w:shd w:val="clear" w:color="auto" w:fill="auto"/>
            <w:hideMark/>
          </w:tcPr>
          <w:p w:rsidR="0028379C" w:rsidRPr="00161506" w:rsidRDefault="0028379C" w:rsidP="00161506">
            <w:pPr>
              <w:rPr>
                <w:sz w:val="16"/>
                <w:szCs w:val="16"/>
              </w:rPr>
            </w:pPr>
            <w:r w:rsidRPr="00161506">
              <w:rPr>
                <w:sz w:val="16"/>
                <w:szCs w:val="16"/>
              </w:rPr>
              <w:t>2 02 25519 05 0000 150</w:t>
            </w:r>
          </w:p>
        </w:tc>
        <w:tc>
          <w:tcPr>
            <w:tcW w:w="2802" w:type="dxa"/>
            <w:shd w:val="clear" w:color="auto" w:fill="auto"/>
            <w:vAlign w:val="center"/>
            <w:hideMark/>
          </w:tcPr>
          <w:p w:rsidR="0028379C" w:rsidRPr="00161506" w:rsidRDefault="0028379C" w:rsidP="00161506">
            <w:pPr>
              <w:jc w:val="both"/>
              <w:rPr>
                <w:color w:val="000000"/>
                <w:sz w:val="16"/>
                <w:szCs w:val="16"/>
              </w:rPr>
            </w:pPr>
            <w:r w:rsidRPr="00161506">
              <w:rPr>
                <w:color w:val="000000"/>
                <w:sz w:val="16"/>
                <w:szCs w:val="16"/>
              </w:rPr>
              <w:t>Субсидии бюджетам муниципальных образований на государственную поддержку лучших сельских учреждений культуры, находящихся на территориях сельских поселений</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102,0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102,0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100,0</w:t>
            </w:r>
          </w:p>
        </w:tc>
      </w:tr>
      <w:tr w:rsidR="0028379C" w:rsidRPr="00161506" w:rsidTr="0028379C">
        <w:trPr>
          <w:trHeight w:val="375"/>
        </w:trPr>
        <w:tc>
          <w:tcPr>
            <w:tcW w:w="2580" w:type="dxa"/>
            <w:shd w:val="clear" w:color="auto" w:fill="auto"/>
            <w:hideMark/>
          </w:tcPr>
          <w:p w:rsidR="0028379C" w:rsidRPr="00161506" w:rsidRDefault="0028379C" w:rsidP="00161506">
            <w:pPr>
              <w:rPr>
                <w:sz w:val="16"/>
                <w:szCs w:val="16"/>
              </w:rPr>
            </w:pPr>
            <w:r w:rsidRPr="00161506">
              <w:rPr>
                <w:sz w:val="16"/>
                <w:szCs w:val="16"/>
              </w:rPr>
              <w:t>2 02 25519 05 0000 150</w:t>
            </w:r>
          </w:p>
        </w:tc>
        <w:tc>
          <w:tcPr>
            <w:tcW w:w="2802" w:type="dxa"/>
            <w:shd w:val="clear" w:color="auto" w:fill="auto"/>
            <w:vAlign w:val="center"/>
            <w:hideMark/>
          </w:tcPr>
          <w:p w:rsidR="0028379C" w:rsidRPr="00161506" w:rsidRDefault="0028379C" w:rsidP="00161506">
            <w:pPr>
              <w:jc w:val="both"/>
              <w:rPr>
                <w:color w:val="000000"/>
                <w:sz w:val="16"/>
                <w:szCs w:val="16"/>
              </w:rPr>
            </w:pPr>
            <w:r w:rsidRPr="00161506">
              <w:rPr>
                <w:color w:val="000000"/>
                <w:sz w:val="16"/>
                <w:szCs w:val="16"/>
              </w:rPr>
              <w:t>Субсидии бюджетам муниципальных образований на обеспечение учреждений культуры специализированным автотранспортом для обслуживания населения, в том числе сельского населения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9 994,6</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40"/>
        </w:trPr>
        <w:tc>
          <w:tcPr>
            <w:tcW w:w="2580" w:type="dxa"/>
            <w:shd w:val="clear" w:color="auto" w:fill="auto"/>
            <w:hideMark/>
          </w:tcPr>
          <w:p w:rsidR="0028379C" w:rsidRPr="00161506" w:rsidRDefault="0028379C" w:rsidP="00161506">
            <w:pPr>
              <w:rPr>
                <w:sz w:val="16"/>
                <w:szCs w:val="16"/>
              </w:rPr>
            </w:pPr>
            <w:r w:rsidRPr="00161506">
              <w:rPr>
                <w:sz w:val="16"/>
                <w:szCs w:val="16"/>
              </w:rPr>
              <w:t>2 02 27576 00 0000 150</w:t>
            </w:r>
          </w:p>
        </w:tc>
        <w:tc>
          <w:tcPr>
            <w:tcW w:w="2802"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600" w:type="dxa"/>
            <w:shd w:val="clear" w:color="auto" w:fill="auto"/>
            <w:noWrap/>
            <w:hideMark/>
          </w:tcPr>
          <w:p w:rsidR="0028379C" w:rsidRPr="00161506" w:rsidRDefault="0028379C" w:rsidP="00161506">
            <w:pPr>
              <w:jc w:val="right"/>
              <w:rPr>
                <w:sz w:val="17"/>
                <w:szCs w:val="17"/>
              </w:rPr>
            </w:pPr>
            <w:r w:rsidRPr="00161506">
              <w:rPr>
                <w:sz w:val="17"/>
                <w:szCs w:val="17"/>
              </w:rPr>
              <w:t>715 125,3</w:t>
            </w:r>
          </w:p>
        </w:tc>
        <w:tc>
          <w:tcPr>
            <w:tcW w:w="1820" w:type="dxa"/>
            <w:shd w:val="clear" w:color="auto" w:fill="auto"/>
            <w:noWrap/>
            <w:hideMark/>
          </w:tcPr>
          <w:p w:rsidR="0028379C" w:rsidRPr="00161506" w:rsidRDefault="0028379C" w:rsidP="00161506">
            <w:pPr>
              <w:jc w:val="right"/>
              <w:rPr>
                <w:sz w:val="17"/>
                <w:szCs w:val="17"/>
              </w:rPr>
            </w:pPr>
            <w:r w:rsidRPr="00161506">
              <w:rPr>
                <w:sz w:val="17"/>
                <w:szCs w:val="17"/>
              </w:rPr>
              <w:t>3 967,2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0,6</w:t>
            </w:r>
          </w:p>
        </w:tc>
      </w:tr>
      <w:tr w:rsidR="0028379C" w:rsidRPr="00161506" w:rsidTr="0028379C">
        <w:trPr>
          <w:trHeight w:val="675"/>
        </w:trPr>
        <w:tc>
          <w:tcPr>
            <w:tcW w:w="2580" w:type="dxa"/>
            <w:shd w:val="clear" w:color="auto" w:fill="auto"/>
            <w:hideMark/>
          </w:tcPr>
          <w:p w:rsidR="0028379C" w:rsidRPr="00161506" w:rsidRDefault="0028379C" w:rsidP="00161506">
            <w:pPr>
              <w:rPr>
                <w:sz w:val="16"/>
                <w:szCs w:val="16"/>
              </w:rPr>
            </w:pPr>
            <w:r w:rsidRPr="00161506">
              <w:rPr>
                <w:sz w:val="16"/>
                <w:szCs w:val="16"/>
              </w:rPr>
              <w:t>2 02 27576 05 0000 150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600" w:type="dxa"/>
            <w:shd w:val="clear" w:color="auto" w:fill="auto"/>
            <w:noWrap/>
            <w:hideMark/>
          </w:tcPr>
          <w:p w:rsidR="0028379C" w:rsidRPr="00161506" w:rsidRDefault="0028379C" w:rsidP="00161506">
            <w:pPr>
              <w:jc w:val="right"/>
              <w:rPr>
                <w:sz w:val="17"/>
                <w:szCs w:val="17"/>
              </w:rPr>
            </w:pPr>
            <w:r w:rsidRPr="00161506">
              <w:rPr>
                <w:sz w:val="17"/>
                <w:szCs w:val="17"/>
              </w:rPr>
              <w:t>715 125,3</w:t>
            </w:r>
          </w:p>
        </w:tc>
        <w:tc>
          <w:tcPr>
            <w:tcW w:w="1820" w:type="dxa"/>
            <w:shd w:val="clear" w:color="auto" w:fill="auto"/>
            <w:noWrap/>
            <w:hideMark/>
          </w:tcPr>
          <w:p w:rsidR="0028379C" w:rsidRPr="00161506" w:rsidRDefault="0028379C" w:rsidP="00161506">
            <w:pPr>
              <w:jc w:val="right"/>
              <w:rPr>
                <w:sz w:val="17"/>
                <w:szCs w:val="17"/>
              </w:rPr>
            </w:pPr>
            <w:r w:rsidRPr="00161506">
              <w:rPr>
                <w:sz w:val="17"/>
                <w:szCs w:val="17"/>
              </w:rPr>
              <w:t>3 967,2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0,6</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2 02 30000 00 0000 150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бюджетам бюджетной системы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345 000,4</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78 699,2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22,8</w:t>
            </w:r>
          </w:p>
        </w:tc>
      </w:tr>
      <w:tr w:rsidR="0028379C" w:rsidRPr="00161506" w:rsidTr="0028379C">
        <w:trPr>
          <w:trHeight w:val="33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2 02 30024 00 0000 150</w:t>
            </w:r>
          </w:p>
        </w:tc>
        <w:tc>
          <w:tcPr>
            <w:tcW w:w="2802" w:type="dxa"/>
            <w:shd w:val="clear" w:color="auto" w:fill="auto"/>
            <w:vAlign w:val="bottom"/>
            <w:hideMark/>
          </w:tcPr>
          <w:p w:rsidR="0028379C" w:rsidRPr="00161506" w:rsidRDefault="0028379C" w:rsidP="00161506">
            <w:pPr>
              <w:jc w:val="both"/>
              <w:rPr>
                <w:sz w:val="16"/>
                <w:szCs w:val="16"/>
              </w:rPr>
            </w:pPr>
            <w:r w:rsidRPr="00161506">
              <w:rPr>
                <w:sz w:val="16"/>
                <w:szCs w:val="16"/>
              </w:rPr>
              <w:t>Субвенции местным бюджетам на выполнение передаваемых полномочий субъектов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328 266,0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75 043,5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22,9</w:t>
            </w:r>
          </w:p>
        </w:tc>
      </w:tr>
      <w:tr w:rsidR="0028379C" w:rsidRPr="00161506" w:rsidTr="0028379C">
        <w:trPr>
          <w:trHeight w:val="4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бюджетам муниципальных районов на выполнение передаваемых полномочий субъектов Российской Федерации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328 266,0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75 043,5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22,9</w:t>
            </w:r>
          </w:p>
        </w:tc>
      </w:tr>
      <w:tr w:rsidR="0028379C" w:rsidRPr="00161506" w:rsidTr="0028379C">
        <w:trPr>
          <w:trHeight w:val="43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proofErr w:type="gramStart"/>
            <w:r w:rsidRPr="00161506">
              <w:rPr>
                <w:sz w:val="16"/>
                <w:szCs w:val="16"/>
              </w:rPr>
              <w:t>Субвенции  на</w:t>
            </w:r>
            <w:proofErr w:type="gramEnd"/>
            <w:r w:rsidRPr="00161506">
              <w:rPr>
                <w:sz w:val="16"/>
                <w:szCs w:val="16"/>
              </w:rPr>
              <w:t xml:space="preserve">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339,7</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64,4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19,0</w:t>
            </w:r>
          </w:p>
        </w:tc>
      </w:tr>
      <w:tr w:rsidR="0028379C" w:rsidRPr="00161506" w:rsidTr="0028379C">
        <w:trPr>
          <w:trHeight w:val="96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lastRenderedPageBreak/>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552,8</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138,2</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72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3 334,0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743,7</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22,3</w:t>
            </w:r>
          </w:p>
        </w:tc>
      </w:tr>
      <w:tr w:rsidR="0028379C" w:rsidRPr="00161506" w:rsidTr="0028379C">
        <w:trPr>
          <w:trHeight w:val="16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192 205,6</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41 684,6</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21,7</w:t>
            </w:r>
          </w:p>
        </w:tc>
      </w:tr>
      <w:tr w:rsidR="0028379C" w:rsidRPr="00161506" w:rsidTr="0028379C">
        <w:trPr>
          <w:trHeight w:val="144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125 395,0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32 194,8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25,7</w:t>
            </w:r>
          </w:p>
        </w:tc>
      </w:tr>
      <w:tr w:rsidR="0028379C" w:rsidRPr="00161506" w:rsidTr="0028379C">
        <w:trPr>
          <w:trHeight w:val="100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6,5</w:t>
            </w:r>
          </w:p>
        </w:tc>
        <w:tc>
          <w:tcPr>
            <w:tcW w:w="1820" w:type="dxa"/>
            <w:shd w:val="clear" w:color="auto" w:fill="auto"/>
            <w:noWrap/>
            <w:hideMark/>
          </w:tcPr>
          <w:p w:rsidR="0028379C" w:rsidRPr="00161506" w:rsidRDefault="00A70469"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210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lastRenderedPageBreak/>
              <w:t>2 02 30024 05 0000 150</w:t>
            </w:r>
          </w:p>
        </w:tc>
        <w:tc>
          <w:tcPr>
            <w:tcW w:w="2802" w:type="dxa"/>
            <w:shd w:val="clear" w:color="auto" w:fill="auto"/>
            <w:vAlign w:val="center"/>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165,2</w:t>
            </w:r>
          </w:p>
        </w:tc>
        <w:tc>
          <w:tcPr>
            <w:tcW w:w="1820" w:type="dxa"/>
            <w:shd w:val="clear" w:color="auto" w:fill="auto"/>
            <w:noWrap/>
            <w:hideMark/>
          </w:tcPr>
          <w:p w:rsidR="0028379C" w:rsidRPr="00161506" w:rsidRDefault="00A70469"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154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941,5</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140,0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14,9</w:t>
            </w:r>
          </w:p>
        </w:tc>
      </w:tr>
      <w:tr w:rsidR="0028379C" w:rsidRPr="00161506" w:rsidTr="0028379C">
        <w:trPr>
          <w:trHeight w:val="139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797,4</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77,8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9,8</w:t>
            </w:r>
          </w:p>
        </w:tc>
      </w:tr>
      <w:tr w:rsidR="0028379C" w:rsidRPr="00161506" w:rsidTr="0028379C">
        <w:trPr>
          <w:trHeight w:val="4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 xml:space="preserve">Субвенции на осуществление государственных полномочий Республики Мордовия по организации мероприятий при осуществлении деятельности по </w:t>
            </w:r>
            <w:r w:rsidRPr="00161506">
              <w:rPr>
                <w:sz w:val="16"/>
                <w:szCs w:val="16"/>
              </w:rPr>
              <w:lastRenderedPageBreak/>
              <w:t>обращению с животными без владельцев</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lastRenderedPageBreak/>
              <w:t>1 698,9</w:t>
            </w:r>
          </w:p>
        </w:tc>
        <w:tc>
          <w:tcPr>
            <w:tcW w:w="1820" w:type="dxa"/>
            <w:shd w:val="clear" w:color="auto" w:fill="auto"/>
            <w:noWrap/>
            <w:hideMark/>
          </w:tcPr>
          <w:p w:rsidR="0028379C" w:rsidRPr="00161506" w:rsidRDefault="00A70469"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4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2 02 30024 05 0000 150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2 829,4</w:t>
            </w:r>
          </w:p>
        </w:tc>
        <w:tc>
          <w:tcPr>
            <w:tcW w:w="1820" w:type="dxa"/>
            <w:shd w:val="clear" w:color="auto" w:fill="auto"/>
            <w:noWrap/>
            <w:hideMark/>
          </w:tcPr>
          <w:p w:rsidR="0028379C" w:rsidRPr="00161506" w:rsidRDefault="00A70469"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0,0</w:t>
            </w:r>
          </w:p>
        </w:tc>
      </w:tr>
      <w:tr w:rsidR="0028379C" w:rsidRPr="00161506" w:rsidTr="0028379C">
        <w:trPr>
          <w:trHeight w:val="43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2 02 30027 00 0000 150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7 951,9</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1 803,5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22,7</w:t>
            </w:r>
          </w:p>
        </w:tc>
      </w:tr>
      <w:tr w:rsidR="0028379C" w:rsidRPr="00161506" w:rsidTr="0028379C">
        <w:trPr>
          <w:trHeight w:val="40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2 02 30027 05 0000 150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7 951,9</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1 803,5</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22,7</w:t>
            </w:r>
          </w:p>
        </w:tc>
      </w:tr>
      <w:tr w:rsidR="0028379C" w:rsidRPr="00161506" w:rsidTr="0028379C">
        <w:trPr>
          <w:trHeight w:val="69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2 02 35082 00 0000 150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7 063,0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1 443,8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20,4</w:t>
            </w:r>
          </w:p>
        </w:tc>
      </w:tr>
      <w:tr w:rsidR="0028379C" w:rsidRPr="00161506" w:rsidTr="0028379C">
        <w:trPr>
          <w:trHeight w:val="63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2 02 35082 05 0000 150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7 063,0</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1 443,8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20,4</w:t>
            </w:r>
          </w:p>
        </w:tc>
      </w:tr>
      <w:tr w:rsidR="0028379C" w:rsidRPr="00161506" w:rsidTr="0028379C">
        <w:trPr>
          <w:trHeight w:val="19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2 02 35930 00 0000 150</w:t>
            </w:r>
          </w:p>
        </w:tc>
        <w:tc>
          <w:tcPr>
            <w:tcW w:w="2802" w:type="dxa"/>
            <w:shd w:val="clear" w:color="auto" w:fill="auto"/>
            <w:vAlign w:val="bottom"/>
            <w:hideMark/>
          </w:tcPr>
          <w:p w:rsidR="0028379C" w:rsidRPr="00161506" w:rsidRDefault="0028379C" w:rsidP="00161506">
            <w:pPr>
              <w:rPr>
                <w:sz w:val="16"/>
                <w:szCs w:val="16"/>
              </w:rPr>
            </w:pPr>
            <w:r w:rsidRPr="00161506">
              <w:rPr>
                <w:sz w:val="16"/>
                <w:szCs w:val="16"/>
              </w:rPr>
              <w:t>Субвенции бюджетам на государственную регистрацию актов гражданского состояния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820,3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205,0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45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2 02 35930 05 0000 150</w:t>
            </w:r>
          </w:p>
        </w:tc>
        <w:tc>
          <w:tcPr>
            <w:tcW w:w="2802" w:type="dxa"/>
            <w:shd w:val="clear" w:color="auto" w:fill="auto"/>
            <w:hideMark/>
          </w:tcPr>
          <w:p w:rsidR="0028379C" w:rsidRPr="00161506" w:rsidRDefault="0028379C" w:rsidP="00161506">
            <w:pPr>
              <w:rPr>
                <w:sz w:val="16"/>
                <w:szCs w:val="16"/>
              </w:rPr>
            </w:pPr>
            <w:r w:rsidRPr="00161506">
              <w:rPr>
                <w:sz w:val="16"/>
                <w:szCs w:val="16"/>
              </w:rPr>
              <w:t>Субвенции бюджетам муниципальных районов на государственную регистрацию актов гражданского состояния</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820,3</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205,0</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240"/>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2 02 39998 00 0000 150  </w:t>
            </w:r>
          </w:p>
        </w:tc>
        <w:tc>
          <w:tcPr>
            <w:tcW w:w="2802" w:type="dxa"/>
            <w:shd w:val="clear" w:color="auto" w:fill="auto"/>
            <w:hideMark/>
          </w:tcPr>
          <w:p w:rsidR="0028379C" w:rsidRPr="00161506" w:rsidRDefault="0028379C" w:rsidP="00161506">
            <w:pPr>
              <w:rPr>
                <w:sz w:val="16"/>
                <w:szCs w:val="16"/>
              </w:rPr>
            </w:pPr>
            <w:r w:rsidRPr="00161506">
              <w:rPr>
                <w:sz w:val="16"/>
                <w:szCs w:val="16"/>
              </w:rPr>
              <w:t>Единая субвенция местным бюджетам</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899,2</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203,4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22,6</w:t>
            </w:r>
          </w:p>
        </w:tc>
      </w:tr>
      <w:tr w:rsidR="0028379C" w:rsidRPr="00161506" w:rsidTr="0028379C">
        <w:trPr>
          <w:trHeight w:val="255"/>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2 02 39998 05 0000 150  </w:t>
            </w:r>
          </w:p>
        </w:tc>
        <w:tc>
          <w:tcPr>
            <w:tcW w:w="2802" w:type="dxa"/>
            <w:shd w:val="clear" w:color="auto" w:fill="auto"/>
            <w:vAlign w:val="center"/>
            <w:hideMark/>
          </w:tcPr>
          <w:p w:rsidR="0028379C" w:rsidRPr="00161506" w:rsidRDefault="0028379C" w:rsidP="00161506">
            <w:pPr>
              <w:jc w:val="both"/>
              <w:rPr>
                <w:color w:val="000000"/>
                <w:sz w:val="16"/>
                <w:szCs w:val="16"/>
              </w:rPr>
            </w:pPr>
            <w:r w:rsidRPr="00161506">
              <w:rPr>
                <w:color w:val="000000"/>
                <w:sz w:val="16"/>
                <w:szCs w:val="16"/>
              </w:rPr>
              <w:t>Единая субвенция бюджетам муниципальных районов</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899,2</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203,4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22,6</w:t>
            </w:r>
          </w:p>
        </w:tc>
      </w:tr>
      <w:tr w:rsidR="0028379C" w:rsidRPr="00161506" w:rsidTr="0028379C">
        <w:trPr>
          <w:trHeight w:val="255"/>
        </w:trPr>
        <w:tc>
          <w:tcPr>
            <w:tcW w:w="2580" w:type="dxa"/>
            <w:shd w:val="clear" w:color="auto" w:fill="auto"/>
            <w:vAlign w:val="center"/>
            <w:hideMark/>
          </w:tcPr>
          <w:p w:rsidR="0028379C" w:rsidRPr="00161506" w:rsidRDefault="0028379C" w:rsidP="00161506">
            <w:pPr>
              <w:rPr>
                <w:color w:val="000000"/>
                <w:sz w:val="16"/>
                <w:szCs w:val="16"/>
              </w:rPr>
            </w:pPr>
            <w:r w:rsidRPr="00161506">
              <w:rPr>
                <w:color w:val="000000"/>
                <w:sz w:val="16"/>
                <w:szCs w:val="16"/>
              </w:rPr>
              <w:t xml:space="preserve"> 2 02 40000 00 0000 150 </w:t>
            </w:r>
          </w:p>
        </w:tc>
        <w:tc>
          <w:tcPr>
            <w:tcW w:w="2802" w:type="dxa"/>
            <w:shd w:val="clear" w:color="auto" w:fill="auto"/>
            <w:vAlign w:val="center"/>
            <w:hideMark/>
          </w:tcPr>
          <w:p w:rsidR="0028379C" w:rsidRPr="00161506" w:rsidRDefault="0028379C" w:rsidP="00161506">
            <w:pPr>
              <w:jc w:val="both"/>
              <w:rPr>
                <w:color w:val="000000"/>
                <w:sz w:val="16"/>
                <w:szCs w:val="16"/>
              </w:rPr>
            </w:pPr>
            <w:r w:rsidRPr="00161506">
              <w:rPr>
                <w:color w:val="000000"/>
                <w:sz w:val="16"/>
                <w:szCs w:val="16"/>
              </w:rPr>
              <w:t>Иные межбюджетные трансферты</w:t>
            </w:r>
          </w:p>
        </w:tc>
        <w:tc>
          <w:tcPr>
            <w:tcW w:w="1600" w:type="dxa"/>
            <w:shd w:val="clear" w:color="auto" w:fill="auto"/>
            <w:noWrap/>
            <w:hideMark/>
          </w:tcPr>
          <w:p w:rsidR="0028379C" w:rsidRPr="00161506" w:rsidRDefault="0028379C" w:rsidP="00161506">
            <w:pPr>
              <w:jc w:val="right"/>
              <w:rPr>
                <w:sz w:val="16"/>
                <w:szCs w:val="16"/>
              </w:rPr>
            </w:pPr>
            <w:r w:rsidRPr="00161506">
              <w:rPr>
                <w:sz w:val="16"/>
                <w:szCs w:val="16"/>
              </w:rPr>
              <w:t>17 602,1</w:t>
            </w:r>
          </w:p>
        </w:tc>
        <w:tc>
          <w:tcPr>
            <w:tcW w:w="1820" w:type="dxa"/>
            <w:shd w:val="clear" w:color="auto" w:fill="auto"/>
            <w:noWrap/>
            <w:hideMark/>
          </w:tcPr>
          <w:p w:rsidR="0028379C" w:rsidRPr="00161506" w:rsidRDefault="0028379C" w:rsidP="00161506">
            <w:pPr>
              <w:jc w:val="right"/>
              <w:rPr>
                <w:sz w:val="16"/>
                <w:szCs w:val="16"/>
              </w:rPr>
            </w:pPr>
            <w:r w:rsidRPr="00161506">
              <w:rPr>
                <w:sz w:val="16"/>
                <w:szCs w:val="16"/>
              </w:rPr>
              <w:t>5 995,9</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34,1</w:t>
            </w:r>
          </w:p>
        </w:tc>
      </w:tr>
      <w:tr w:rsidR="00A70469" w:rsidRPr="00161506" w:rsidTr="00B73101">
        <w:trPr>
          <w:trHeight w:val="435"/>
        </w:trPr>
        <w:tc>
          <w:tcPr>
            <w:tcW w:w="2580" w:type="dxa"/>
            <w:shd w:val="clear" w:color="auto" w:fill="auto"/>
            <w:noWrap/>
            <w:vAlign w:val="bottom"/>
            <w:hideMark/>
          </w:tcPr>
          <w:p w:rsidR="00A70469" w:rsidRPr="00161506" w:rsidRDefault="00A70469" w:rsidP="00A70469">
            <w:pPr>
              <w:rPr>
                <w:sz w:val="16"/>
                <w:szCs w:val="16"/>
              </w:rPr>
            </w:pPr>
            <w:r w:rsidRPr="00161506">
              <w:rPr>
                <w:sz w:val="16"/>
                <w:szCs w:val="16"/>
              </w:rPr>
              <w:t xml:space="preserve"> 2 02 40014 00 0000 150 </w:t>
            </w:r>
          </w:p>
        </w:tc>
        <w:tc>
          <w:tcPr>
            <w:tcW w:w="2802" w:type="dxa"/>
            <w:shd w:val="clear" w:color="auto" w:fill="auto"/>
            <w:hideMark/>
          </w:tcPr>
          <w:p w:rsidR="00A70469" w:rsidRPr="00161506" w:rsidRDefault="00A70469" w:rsidP="00A70469">
            <w:pPr>
              <w:rPr>
                <w:sz w:val="16"/>
                <w:szCs w:val="16"/>
              </w:rPr>
            </w:pPr>
            <w:r w:rsidRPr="00161506">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0" w:type="dxa"/>
            <w:shd w:val="clear" w:color="auto" w:fill="auto"/>
            <w:noWrap/>
            <w:vAlign w:val="bottom"/>
            <w:hideMark/>
          </w:tcPr>
          <w:p w:rsidR="00A70469" w:rsidRPr="00161506" w:rsidRDefault="00A70469" w:rsidP="00A70469">
            <w:pPr>
              <w:jc w:val="right"/>
              <w:rPr>
                <w:sz w:val="16"/>
                <w:szCs w:val="16"/>
              </w:rPr>
            </w:pPr>
            <w:r w:rsidRPr="00161506">
              <w:rPr>
                <w:sz w:val="16"/>
                <w:szCs w:val="16"/>
              </w:rPr>
              <w:t>203,6</w:t>
            </w:r>
          </w:p>
        </w:tc>
        <w:tc>
          <w:tcPr>
            <w:tcW w:w="1820" w:type="dxa"/>
            <w:shd w:val="clear" w:color="auto" w:fill="auto"/>
            <w:noWrap/>
            <w:hideMark/>
          </w:tcPr>
          <w:p w:rsidR="00A70469" w:rsidRDefault="00A70469" w:rsidP="00A70469">
            <w:pPr>
              <w:jc w:val="right"/>
            </w:pPr>
            <w:r w:rsidRPr="004773EB">
              <w:rPr>
                <w:sz w:val="16"/>
                <w:szCs w:val="16"/>
              </w:rPr>
              <w:t>0,0</w:t>
            </w:r>
          </w:p>
        </w:tc>
        <w:tc>
          <w:tcPr>
            <w:tcW w:w="1640" w:type="dxa"/>
            <w:shd w:val="clear" w:color="auto" w:fill="auto"/>
            <w:hideMark/>
          </w:tcPr>
          <w:p w:rsidR="00A70469" w:rsidRDefault="00A70469" w:rsidP="00A70469">
            <w:pPr>
              <w:jc w:val="right"/>
            </w:pPr>
            <w:r w:rsidRPr="004773EB">
              <w:rPr>
                <w:sz w:val="16"/>
                <w:szCs w:val="16"/>
              </w:rPr>
              <w:t>0,0</w:t>
            </w:r>
          </w:p>
        </w:tc>
      </w:tr>
      <w:tr w:rsidR="00A70469" w:rsidRPr="00161506" w:rsidTr="00B73101">
        <w:trPr>
          <w:trHeight w:val="705"/>
        </w:trPr>
        <w:tc>
          <w:tcPr>
            <w:tcW w:w="2580" w:type="dxa"/>
            <w:shd w:val="clear" w:color="auto" w:fill="auto"/>
            <w:noWrap/>
            <w:vAlign w:val="bottom"/>
            <w:hideMark/>
          </w:tcPr>
          <w:p w:rsidR="00A70469" w:rsidRPr="00161506" w:rsidRDefault="00A70469" w:rsidP="00A70469">
            <w:pPr>
              <w:rPr>
                <w:sz w:val="16"/>
                <w:szCs w:val="16"/>
              </w:rPr>
            </w:pPr>
            <w:r w:rsidRPr="00161506">
              <w:rPr>
                <w:sz w:val="16"/>
                <w:szCs w:val="16"/>
              </w:rPr>
              <w:t xml:space="preserve"> 2 02 40014 05 0000 150 </w:t>
            </w:r>
          </w:p>
        </w:tc>
        <w:tc>
          <w:tcPr>
            <w:tcW w:w="2802" w:type="dxa"/>
            <w:shd w:val="clear" w:color="auto" w:fill="auto"/>
            <w:hideMark/>
          </w:tcPr>
          <w:p w:rsidR="00A70469" w:rsidRPr="00161506" w:rsidRDefault="00A70469" w:rsidP="00A70469">
            <w:pPr>
              <w:rPr>
                <w:sz w:val="16"/>
                <w:szCs w:val="16"/>
              </w:rPr>
            </w:pPr>
            <w:r w:rsidRPr="00161506">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00" w:type="dxa"/>
            <w:shd w:val="clear" w:color="auto" w:fill="auto"/>
            <w:noWrap/>
            <w:vAlign w:val="bottom"/>
            <w:hideMark/>
          </w:tcPr>
          <w:p w:rsidR="00A70469" w:rsidRPr="00161506" w:rsidRDefault="00A70469" w:rsidP="00A70469">
            <w:pPr>
              <w:jc w:val="right"/>
              <w:rPr>
                <w:sz w:val="16"/>
                <w:szCs w:val="16"/>
              </w:rPr>
            </w:pPr>
            <w:r w:rsidRPr="00161506">
              <w:rPr>
                <w:sz w:val="16"/>
                <w:szCs w:val="16"/>
              </w:rPr>
              <w:t>203,6</w:t>
            </w:r>
          </w:p>
        </w:tc>
        <w:tc>
          <w:tcPr>
            <w:tcW w:w="1820" w:type="dxa"/>
            <w:shd w:val="clear" w:color="auto" w:fill="auto"/>
            <w:noWrap/>
            <w:hideMark/>
          </w:tcPr>
          <w:p w:rsidR="00A70469" w:rsidRDefault="00A70469" w:rsidP="00A70469">
            <w:pPr>
              <w:jc w:val="right"/>
            </w:pPr>
            <w:r w:rsidRPr="004773EB">
              <w:rPr>
                <w:sz w:val="16"/>
                <w:szCs w:val="16"/>
              </w:rPr>
              <w:t>0,0</w:t>
            </w:r>
          </w:p>
        </w:tc>
        <w:tc>
          <w:tcPr>
            <w:tcW w:w="1640" w:type="dxa"/>
            <w:shd w:val="clear" w:color="auto" w:fill="auto"/>
            <w:hideMark/>
          </w:tcPr>
          <w:p w:rsidR="00A70469" w:rsidRDefault="00A70469" w:rsidP="00A70469">
            <w:pPr>
              <w:jc w:val="right"/>
            </w:pPr>
            <w:r w:rsidRPr="004773EB">
              <w:rPr>
                <w:sz w:val="16"/>
                <w:szCs w:val="16"/>
              </w:rPr>
              <w:t>0,0</w:t>
            </w:r>
          </w:p>
        </w:tc>
      </w:tr>
      <w:tr w:rsidR="00A70469" w:rsidRPr="00161506" w:rsidTr="00B73101">
        <w:trPr>
          <w:trHeight w:val="690"/>
        </w:trPr>
        <w:tc>
          <w:tcPr>
            <w:tcW w:w="2580" w:type="dxa"/>
            <w:shd w:val="clear" w:color="auto" w:fill="auto"/>
            <w:noWrap/>
            <w:vAlign w:val="bottom"/>
            <w:hideMark/>
          </w:tcPr>
          <w:p w:rsidR="00A70469" w:rsidRPr="00161506" w:rsidRDefault="00A70469" w:rsidP="00A70469">
            <w:pPr>
              <w:rPr>
                <w:sz w:val="16"/>
                <w:szCs w:val="16"/>
              </w:rPr>
            </w:pPr>
            <w:r w:rsidRPr="00161506">
              <w:rPr>
                <w:sz w:val="16"/>
                <w:szCs w:val="16"/>
              </w:rPr>
              <w:t xml:space="preserve"> 2 02 40014 05 0000 150 </w:t>
            </w:r>
          </w:p>
        </w:tc>
        <w:tc>
          <w:tcPr>
            <w:tcW w:w="2802" w:type="dxa"/>
            <w:shd w:val="clear" w:color="auto" w:fill="auto"/>
            <w:hideMark/>
          </w:tcPr>
          <w:p w:rsidR="00A70469" w:rsidRPr="00161506" w:rsidRDefault="00A70469" w:rsidP="00A70469">
            <w:pPr>
              <w:rPr>
                <w:sz w:val="16"/>
                <w:szCs w:val="16"/>
              </w:rPr>
            </w:pPr>
            <w:r w:rsidRPr="00161506">
              <w:rPr>
                <w:sz w:val="16"/>
                <w:szCs w:val="16"/>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600" w:type="dxa"/>
            <w:shd w:val="clear" w:color="auto" w:fill="auto"/>
            <w:noWrap/>
            <w:vAlign w:val="bottom"/>
            <w:hideMark/>
          </w:tcPr>
          <w:p w:rsidR="00A70469" w:rsidRPr="00161506" w:rsidRDefault="00A70469" w:rsidP="00A70469">
            <w:pPr>
              <w:jc w:val="right"/>
              <w:rPr>
                <w:sz w:val="16"/>
                <w:szCs w:val="16"/>
              </w:rPr>
            </w:pPr>
            <w:r w:rsidRPr="00161506">
              <w:rPr>
                <w:sz w:val="16"/>
                <w:szCs w:val="16"/>
              </w:rPr>
              <w:t>150,0</w:t>
            </w:r>
          </w:p>
        </w:tc>
        <w:tc>
          <w:tcPr>
            <w:tcW w:w="1820" w:type="dxa"/>
            <w:shd w:val="clear" w:color="auto" w:fill="auto"/>
            <w:noWrap/>
            <w:hideMark/>
          </w:tcPr>
          <w:p w:rsidR="00A70469" w:rsidRDefault="00A70469" w:rsidP="00A70469">
            <w:pPr>
              <w:jc w:val="right"/>
            </w:pPr>
            <w:r w:rsidRPr="004773EB">
              <w:rPr>
                <w:sz w:val="16"/>
                <w:szCs w:val="16"/>
              </w:rPr>
              <w:t>0,0</w:t>
            </w:r>
          </w:p>
        </w:tc>
        <w:tc>
          <w:tcPr>
            <w:tcW w:w="1640" w:type="dxa"/>
            <w:shd w:val="clear" w:color="auto" w:fill="auto"/>
            <w:hideMark/>
          </w:tcPr>
          <w:p w:rsidR="00A70469" w:rsidRDefault="00A70469" w:rsidP="00A70469">
            <w:pPr>
              <w:jc w:val="right"/>
            </w:pPr>
            <w:r w:rsidRPr="004773EB">
              <w:rPr>
                <w:sz w:val="16"/>
                <w:szCs w:val="16"/>
              </w:rPr>
              <w:t>0,0</w:t>
            </w:r>
          </w:p>
        </w:tc>
      </w:tr>
      <w:tr w:rsidR="00A70469" w:rsidRPr="00161506" w:rsidTr="00B73101">
        <w:trPr>
          <w:trHeight w:val="1035"/>
        </w:trPr>
        <w:tc>
          <w:tcPr>
            <w:tcW w:w="2580" w:type="dxa"/>
            <w:shd w:val="clear" w:color="auto" w:fill="auto"/>
            <w:noWrap/>
            <w:vAlign w:val="bottom"/>
            <w:hideMark/>
          </w:tcPr>
          <w:p w:rsidR="00A70469" w:rsidRPr="00161506" w:rsidRDefault="00A70469" w:rsidP="00A70469">
            <w:pPr>
              <w:rPr>
                <w:sz w:val="16"/>
                <w:szCs w:val="16"/>
              </w:rPr>
            </w:pPr>
            <w:r w:rsidRPr="00161506">
              <w:rPr>
                <w:sz w:val="16"/>
                <w:szCs w:val="16"/>
              </w:rPr>
              <w:lastRenderedPageBreak/>
              <w:t xml:space="preserve"> 2 02 40014 05 0000 150 </w:t>
            </w:r>
          </w:p>
        </w:tc>
        <w:tc>
          <w:tcPr>
            <w:tcW w:w="2802" w:type="dxa"/>
            <w:shd w:val="clear" w:color="auto" w:fill="auto"/>
            <w:hideMark/>
          </w:tcPr>
          <w:p w:rsidR="00A70469" w:rsidRPr="00161506" w:rsidRDefault="00A70469" w:rsidP="00A70469">
            <w:pPr>
              <w:rPr>
                <w:sz w:val="16"/>
                <w:szCs w:val="16"/>
              </w:rPr>
            </w:pPr>
            <w:r w:rsidRPr="00161506">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(Иные межбюджетные трансферты на финансовое обеспечение расходных обязательств муниципального района по переданным полномочиям поселений)</w:t>
            </w:r>
          </w:p>
        </w:tc>
        <w:tc>
          <w:tcPr>
            <w:tcW w:w="1600" w:type="dxa"/>
            <w:shd w:val="clear" w:color="auto" w:fill="auto"/>
            <w:noWrap/>
            <w:vAlign w:val="bottom"/>
            <w:hideMark/>
          </w:tcPr>
          <w:p w:rsidR="00A70469" w:rsidRPr="00161506" w:rsidRDefault="00A70469" w:rsidP="00A70469">
            <w:pPr>
              <w:jc w:val="right"/>
              <w:rPr>
                <w:sz w:val="16"/>
                <w:szCs w:val="16"/>
              </w:rPr>
            </w:pPr>
            <w:r w:rsidRPr="00161506">
              <w:rPr>
                <w:sz w:val="16"/>
                <w:szCs w:val="16"/>
              </w:rPr>
              <w:t>53,6</w:t>
            </w:r>
          </w:p>
        </w:tc>
        <w:tc>
          <w:tcPr>
            <w:tcW w:w="1820" w:type="dxa"/>
            <w:shd w:val="clear" w:color="auto" w:fill="auto"/>
            <w:noWrap/>
            <w:hideMark/>
          </w:tcPr>
          <w:p w:rsidR="00A70469" w:rsidRDefault="00A70469" w:rsidP="00A70469">
            <w:pPr>
              <w:jc w:val="right"/>
            </w:pPr>
            <w:r w:rsidRPr="004773EB">
              <w:rPr>
                <w:sz w:val="16"/>
                <w:szCs w:val="16"/>
              </w:rPr>
              <w:t>0,0</w:t>
            </w:r>
          </w:p>
        </w:tc>
        <w:tc>
          <w:tcPr>
            <w:tcW w:w="1640" w:type="dxa"/>
            <w:shd w:val="clear" w:color="auto" w:fill="auto"/>
            <w:hideMark/>
          </w:tcPr>
          <w:p w:rsidR="00A70469" w:rsidRDefault="00A70469" w:rsidP="00A70469">
            <w:pPr>
              <w:jc w:val="right"/>
            </w:pPr>
            <w:r w:rsidRPr="004773EB">
              <w:rPr>
                <w:sz w:val="16"/>
                <w:szCs w:val="16"/>
              </w:rPr>
              <w:t>0,0</w:t>
            </w:r>
          </w:p>
        </w:tc>
      </w:tr>
      <w:tr w:rsidR="0028379C" w:rsidRPr="00161506" w:rsidTr="0028379C">
        <w:trPr>
          <w:trHeight w:val="285"/>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2 02 45179 00 0000 150 </w:t>
            </w:r>
          </w:p>
        </w:tc>
        <w:tc>
          <w:tcPr>
            <w:tcW w:w="2802" w:type="dxa"/>
            <w:shd w:val="clear" w:color="auto" w:fill="auto"/>
            <w:hideMark/>
          </w:tcPr>
          <w:p w:rsidR="0028379C" w:rsidRPr="00161506" w:rsidRDefault="0028379C" w:rsidP="00161506">
            <w:pPr>
              <w:rPr>
                <w:sz w:val="16"/>
                <w:szCs w:val="16"/>
              </w:rPr>
            </w:pPr>
            <w:r w:rsidRPr="00161506">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0" w:type="dxa"/>
            <w:shd w:val="clear" w:color="auto" w:fill="auto"/>
            <w:noWrap/>
            <w:vAlign w:val="bottom"/>
            <w:hideMark/>
          </w:tcPr>
          <w:p w:rsidR="0028379C" w:rsidRPr="00161506" w:rsidRDefault="0028379C" w:rsidP="00161506">
            <w:pPr>
              <w:jc w:val="right"/>
              <w:rPr>
                <w:sz w:val="17"/>
                <w:szCs w:val="17"/>
              </w:rPr>
            </w:pPr>
            <w:r w:rsidRPr="00161506">
              <w:rPr>
                <w:sz w:val="17"/>
                <w:szCs w:val="17"/>
              </w:rPr>
              <w:t>2 163,1</w:t>
            </w:r>
          </w:p>
        </w:tc>
        <w:tc>
          <w:tcPr>
            <w:tcW w:w="1820" w:type="dxa"/>
            <w:shd w:val="clear" w:color="auto" w:fill="auto"/>
            <w:noWrap/>
            <w:vAlign w:val="bottom"/>
            <w:hideMark/>
          </w:tcPr>
          <w:p w:rsidR="0028379C" w:rsidRPr="00161506" w:rsidRDefault="0028379C" w:rsidP="00161506">
            <w:pPr>
              <w:jc w:val="right"/>
              <w:rPr>
                <w:sz w:val="17"/>
                <w:szCs w:val="17"/>
              </w:rPr>
            </w:pPr>
            <w:r w:rsidRPr="00161506">
              <w:rPr>
                <w:sz w:val="17"/>
                <w:szCs w:val="17"/>
              </w:rPr>
              <w:t>540,8</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25,0</w:t>
            </w:r>
          </w:p>
        </w:tc>
      </w:tr>
      <w:tr w:rsidR="0028379C" w:rsidRPr="00161506" w:rsidTr="0028379C">
        <w:trPr>
          <w:trHeight w:val="465"/>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2 02 45179 05 0000 150 </w:t>
            </w:r>
          </w:p>
        </w:tc>
        <w:tc>
          <w:tcPr>
            <w:tcW w:w="2802" w:type="dxa"/>
            <w:shd w:val="clear" w:color="auto" w:fill="auto"/>
            <w:hideMark/>
          </w:tcPr>
          <w:p w:rsidR="0028379C" w:rsidRPr="00161506" w:rsidRDefault="0028379C" w:rsidP="00161506">
            <w:pPr>
              <w:rPr>
                <w:sz w:val="16"/>
                <w:szCs w:val="16"/>
              </w:rPr>
            </w:pPr>
            <w:r w:rsidRPr="00161506">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0" w:type="dxa"/>
            <w:shd w:val="clear" w:color="auto" w:fill="auto"/>
            <w:noWrap/>
            <w:hideMark/>
          </w:tcPr>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2 163,1</w:t>
            </w:r>
          </w:p>
        </w:tc>
        <w:tc>
          <w:tcPr>
            <w:tcW w:w="1820" w:type="dxa"/>
            <w:shd w:val="clear" w:color="auto" w:fill="auto"/>
            <w:noWrap/>
            <w:hideMark/>
          </w:tcPr>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540,8</w:t>
            </w:r>
          </w:p>
        </w:tc>
        <w:tc>
          <w:tcPr>
            <w:tcW w:w="1640" w:type="dxa"/>
            <w:shd w:val="clear" w:color="auto" w:fill="auto"/>
            <w:hideMark/>
          </w:tcPr>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25,0</w:t>
            </w:r>
          </w:p>
        </w:tc>
      </w:tr>
      <w:tr w:rsidR="0028379C" w:rsidRPr="00161506" w:rsidTr="0028379C">
        <w:trPr>
          <w:trHeight w:val="1125"/>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2 02 45303 00 0000 150 </w:t>
            </w:r>
          </w:p>
        </w:tc>
        <w:tc>
          <w:tcPr>
            <w:tcW w:w="2802" w:type="dxa"/>
            <w:shd w:val="clear" w:color="auto" w:fill="auto"/>
            <w:hideMark/>
          </w:tcPr>
          <w:p w:rsidR="0028379C" w:rsidRPr="00161506" w:rsidRDefault="0028379C" w:rsidP="00161506">
            <w:pPr>
              <w:rPr>
                <w:color w:val="000000"/>
                <w:sz w:val="16"/>
                <w:szCs w:val="16"/>
              </w:rPr>
            </w:pPr>
            <w:r w:rsidRPr="00161506">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12 938,7</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3 158,4</w:t>
            </w:r>
          </w:p>
        </w:tc>
        <w:tc>
          <w:tcPr>
            <w:tcW w:w="1640" w:type="dxa"/>
            <w:shd w:val="clear" w:color="auto" w:fill="auto"/>
            <w:hideMark/>
          </w:tcPr>
          <w:p w:rsidR="0028379C" w:rsidRPr="00161506" w:rsidRDefault="0028379C" w:rsidP="00161506">
            <w:pPr>
              <w:jc w:val="right"/>
              <w:rPr>
                <w:sz w:val="16"/>
                <w:szCs w:val="16"/>
              </w:rPr>
            </w:pPr>
            <w:r w:rsidRPr="00161506">
              <w:rPr>
                <w:sz w:val="16"/>
                <w:szCs w:val="16"/>
              </w:rPr>
              <w:t>24,4</w:t>
            </w:r>
          </w:p>
        </w:tc>
      </w:tr>
      <w:tr w:rsidR="0028379C" w:rsidRPr="00161506" w:rsidTr="0028379C">
        <w:trPr>
          <w:trHeight w:val="1125"/>
        </w:trPr>
        <w:tc>
          <w:tcPr>
            <w:tcW w:w="2580" w:type="dxa"/>
            <w:shd w:val="clear" w:color="auto" w:fill="auto"/>
            <w:hideMark/>
          </w:tcPr>
          <w:p w:rsidR="0028379C" w:rsidRPr="00161506" w:rsidRDefault="0028379C" w:rsidP="00161506">
            <w:pPr>
              <w:rPr>
                <w:color w:val="000000"/>
                <w:sz w:val="16"/>
                <w:szCs w:val="16"/>
              </w:rPr>
            </w:pPr>
            <w:r w:rsidRPr="00161506">
              <w:rPr>
                <w:color w:val="000000"/>
                <w:sz w:val="16"/>
                <w:szCs w:val="16"/>
              </w:rPr>
              <w:t xml:space="preserve"> 2 02 45303 05 0000 150 </w:t>
            </w:r>
          </w:p>
        </w:tc>
        <w:tc>
          <w:tcPr>
            <w:tcW w:w="2802" w:type="dxa"/>
            <w:shd w:val="clear" w:color="auto" w:fill="auto"/>
            <w:hideMark/>
          </w:tcPr>
          <w:p w:rsidR="0028379C" w:rsidRPr="00161506" w:rsidRDefault="0028379C" w:rsidP="00161506">
            <w:pPr>
              <w:rPr>
                <w:color w:val="000000"/>
                <w:sz w:val="16"/>
                <w:szCs w:val="16"/>
              </w:rPr>
            </w:pPr>
            <w:r w:rsidRPr="00161506">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12 938,7</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3 158,4</w:t>
            </w:r>
          </w:p>
        </w:tc>
        <w:tc>
          <w:tcPr>
            <w:tcW w:w="1640" w:type="dxa"/>
            <w:shd w:val="clear" w:color="auto" w:fill="auto"/>
            <w:hideMark/>
          </w:tcPr>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24,4</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2 02 49999 00 0000 150 </w:t>
            </w:r>
          </w:p>
        </w:tc>
        <w:tc>
          <w:tcPr>
            <w:tcW w:w="2802" w:type="dxa"/>
            <w:shd w:val="clear" w:color="auto" w:fill="auto"/>
            <w:hideMark/>
          </w:tcPr>
          <w:p w:rsidR="0028379C" w:rsidRPr="00161506" w:rsidRDefault="0028379C" w:rsidP="00161506">
            <w:pPr>
              <w:rPr>
                <w:sz w:val="16"/>
                <w:szCs w:val="16"/>
              </w:rPr>
            </w:pPr>
            <w:r w:rsidRPr="00161506">
              <w:rPr>
                <w:sz w:val="16"/>
                <w:szCs w:val="16"/>
              </w:rPr>
              <w:t xml:space="preserve">Прочие межбюджетные трансферты, передаваемые бюджетам </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2 296,7</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2 296,7</w:t>
            </w:r>
          </w:p>
        </w:tc>
        <w:tc>
          <w:tcPr>
            <w:tcW w:w="1640" w:type="dxa"/>
            <w:shd w:val="clear" w:color="auto" w:fill="auto"/>
            <w:hideMark/>
          </w:tcPr>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100,0</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2 02 49999 05 0000 150 </w:t>
            </w:r>
          </w:p>
        </w:tc>
        <w:tc>
          <w:tcPr>
            <w:tcW w:w="2802" w:type="dxa"/>
            <w:shd w:val="clear" w:color="auto" w:fill="auto"/>
            <w:vAlign w:val="center"/>
            <w:hideMark/>
          </w:tcPr>
          <w:p w:rsidR="0028379C" w:rsidRPr="00161506" w:rsidRDefault="0028379C" w:rsidP="00161506">
            <w:pPr>
              <w:jc w:val="both"/>
              <w:rPr>
                <w:color w:val="000000"/>
                <w:sz w:val="16"/>
                <w:szCs w:val="16"/>
              </w:rPr>
            </w:pPr>
            <w:r w:rsidRPr="00161506">
              <w:rPr>
                <w:color w:val="000000"/>
                <w:sz w:val="16"/>
                <w:szCs w:val="16"/>
              </w:rPr>
              <w:t>Прочие межбюджетные трансферты, передаваемые бюджетам муниципальных районов</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2 296,7</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2 296,7</w:t>
            </w:r>
          </w:p>
        </w:tc>
        <w:tc>
          <w:tcPr>
            <w:tcW w:w="1640" w:type="dxa"/>
            <w:shd w:val="clear" w:color="auto" w:fill="auto"/>
            <w:hideMark/>
          </w:tcPr>
          <w:p w:rsidR="00B662EC" w:rsidRDefault="00B662EC" w:rsidP="00161506">
            <w:pPr>
              <w:jc w:val="right"/>
              <w:rPr>
                <w:sz w:val="16"/>
                <w:szCs w:val="16"/>
              </w:rPr>
            </w:pPr>
          </w:p>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100,0</w:t>
            </w:r>
          </w:p>
        </w:tc>
      </w:tr>
      <w:tr w:rsidR="0028379C" w:rsidRPr="00161506" w:rsidTr="0028379C">
        <w:trPr>
          <w:trHeight w:val="25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2 07 00000 00 0000 150 </w:t>
            </w:r>
          </w:p>
        </w:tc>
        <w:tc>
          <w:tcPr>
            <w:tcW w:w="2802" w:type="dxa"/>
            <w:shd w:val="clear" w:color="auto" w:fill="auto"/>
            <w:hideMark/>
          </w:tcPr>
          <w:p w:rsidR="0028379C" w:rsidRPr="00161506" w:rsidRDefault="0028379C" w:rsidP="00161506">
            <w:pPr>
              <w:rPr>
                <w:sz w:val="16"/>
                <w:szCs w:val="16"/>
              </w:rPr>
            </w:pPr>
            <w:r w:rsidRPr="00161506">
              <w:rPr>
                <w:sz w:val="16"/>
                <w:szCs w:val="16"/>
              </w:rPr>
              <w:t>Прочие безвозмездные поступления</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24 717,1</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0,0</w:t>
            </w:r>
          </w:p>
        </w:tc>
      </w:tr>
      <w:tr w:rsidR="0028379C" w:rsidRPr="00161506" w:rsidTr="0028379C">
        <w:trPr>
          <w:trHeight w:val="270"/>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2 07 05000 05 0000 150 </w:t>
            </w:r>
          </w:p>
        </w:tc>
        <w:tc>
          <w:tcPr>
            <w:tcW w:w="2802" w:type="dxa"/>
            <w:shd w:val="clear" w:color="auto" w:fill="auto"/>
            <w:hideMark/>
          </w:tcPr>
          <w:p w:rsidR="0028379C" w:rsidRPr="00161506" w:rsidRDefault="0028379C" w:rsidP="00161506">
            <w:pPr>
              <w:rPr>
                <w:sz w:val="16"/>
                <w:szCs w:val="16"/>
              </w:rPr>
            </w:pPr>
            <w:r w:rsidRPr="00161506">
              <w:rPr>
                <w:sz w:val="16"/>
                <w:szCs w:val="16"/>
              </w:rPr>
              <w:t>Прочие безвозмездные поступления в бюджеты муниципальных районов</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24 717,1</w:t>
            </w:r>
          </w:p>
        </w:tc>
        <w:tc>
          <w:tcPr>
            <w:tcW w:w="1820" w:type="dxa"/>
            <w:shd w:val="clear" w:color="auto" w:fill="auto"/>
            <w:noWrap/>
            <w:vAlign w:val="bottom"/>
            <w:hideMark/>
          </w:tcPr>
          <w:p w:rsidR="0028379C" w:rsidRPr="00161506" w:rsidRDefault="0028379C" w:rsidP="00161506">
            <w:pPr>
              <w:jc w:val="right"/>
              <w:rPr>
                <w:sz w:val="16"/>
                <w:szCs w:val="16"/>
              </w:rPr>
            </w:pPr>
            <w:r w:rsidRPr="00161506">
              <w:rPr>
                <w:sz w:val="16"/>
                <w:szCs w:val="16"/>
              </w:rPr>
              <w:t>0,0</w:t>
            </w:r>
          </w:p>
        </w:tc>
        <w:tc>
          <w:tcPr>
            <w:tcW w:w="1640" w:type="dxa"/>
            <w:shd w:val="clear" w:color="auto" w:fill="auto"/>
            <w:hideMark/>
          </w:tcPr>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0,0</w:t>
            </w:r>
          </w:p>
        </w:tc>
      </w:tr>
      <w:tr w:rsidR="0028379C" w:rsidRPr="00161506" w:rsidTr="0028379C">
        <w:trPr>
          <w:trHeight w:val="345"/>
        </w:trPr>
        <w:tc>
          <w:tcPr>
            <w:tcW w:w="2580" w:type="dxa"/>
            <w:shd w:val="clear" w:color="auto" w:fill="auto"/>
            <w:noWrap/>
            <w:vAlign w:val="bottom"/>
            <w:hideMark/>
          </w:tcPr>
          <w:p w:rsidR="0028379C" w:rsidRPr="00161506" w:rsidRDefault="0028379C" w:rsidP="00161506">
            <w:pPr>
              <w:rPr>
                <w:sz w:val="16"/>
                <w:szCs w:val="16"/>
              </w:rPr>
            </w:pPr>
            <w:r w:rsidRPr="00161506">
              <w:rPr>
                <w:sz w:val="16"/>
                <w:szCs w:val="16"/>
              </w:rPr>
              <w:t xml:space="preserve"> 2 07 05030 05 0000 150 </w:t>
            </w:r>
          </w:p>
        </w:tc>
        <w:tc>
          <w:tcPr>
            <w:tcW w:w="2802" w:type="dxa"/>
            <w:shd w:val="clear" w:color="auto" w:fill="auto"/>
            <w:hideMark/>
          </w:tcPr>
          <w:p w:rsidR="0028379C" w:rsidRPr="00161506" w:rsidRDefault="0028379C" w:rsidP="00161506">
            <w:pPr>
              <w:rPr>
                <w:sz w:val="16"/>
                <w:szCs w:val="16"/>
              </w:rPr>
            </w:pPr>
            <w:r w:rsidRPr="00161506">
              <w:rPr>
                <w:sz w:val="16"/>
                <w:szCs w:val="16"/>
              </w:rPr>
              <w:t>Прочие безвозмездные поступления в бюджеты муниципальных районов</w:t>
            </w:r>
          </w:p>
        </w:tc>
        <w:tc>
          <w:tcPr>
            <w:tcW w:w="1600" w:type="dxa"/>
            <w:shd w:val="clear" w:color="auto" w:fill="auto"/>
            <w:noWrap/>
            <w:vAlign w:val="bottom"/>
            <w:hideMark/>
          </w:tcPr>
          <w:p w:rsidR="0028379C" w:rsidRPr="00161506" w:rsidRDefault="0028379C" w:rsidP="00161506">
            <w:pPr>
              <w:jc w:val="right"/>
              <w:rPr>
                <w:sz w:val="16"/>
                <w:szCs w:val="16"/>
              </w:rPr>
            </w:pPr>
            <w:r w:rsidRPr="00161506">
              <w:rPr>
                <w:sz w:val="16"/>
                <w:szCs w:val="16"/>
              </w:rPr>
              <w:t>24 717,1</w:t>
            </w:r>
          </w:p>
        </w:tc>
        <w:tc>
          <w:tcPr>
            <w:tcW w:w="1820" w:type="dxa"/>
            <w:shd w:val="clear" w:color="auto" w:fill="auto"/>
            <w:noWrap/>
            <w:vAlign w:val="bottom"/>
            <w:hideMark/>
          </w:tcPr>
          <w:p w:rsidR="0028379C" w:rsidRPr="00161506" w:rsidRDefault="00B662EC" w:rsidP="00161506">
            <w:pPr>
              <w:jc w:val="right"/>
              <w:rPr>
                <w:sz w:val="16"/>
                <w:szCs w:val="16"/>
              </w:rPr>
            </w:pPr>
            <w:r w:rsidRPr="00161506">
              <w:rPr>
                <w:sz w:val="16"/>
                <w:szCs w:val="16"/>
              </w:rPr>
              <w:t>0,0</w:t>
            </w:r>
            <w:r w:rsidR="0028379C" w:rsidRPr="00161506">
              <w:rPr>
                <w:sz w:val="16"/>
                <w:szCs w:val="16"/>
              </w:rPr>
              <w:t> </w:t>
            </w:r>
          </w:p>
        </w:tc>
        <w:tc>
          <w:tcPr>
            <w:tcW w:w="1640" w:type="dxa"/>
            <w:shd w:val="clear" w:color="auto" w:fill="auto"/>
            <w:hideMark/>
          </w:tcPr>
          <w:p w:rsidR="00B662EC" w:rsidRDefault="00B662EC" w:rsidP="00161506">
            <w:pPr>
              <w:jc w:val="right"/>
              <w:rPr>
                <w:sz w:val="16"/>
                <w:szCs w:val="16"/>
              </w:rPr>
            </w:pPr>
          </w:p>
          <w:p w:rsidR="0028379C" w:rsidRPr="00161506" w:rsidRDefault="0028379C" w:rsidP="00161506">
            <w:pPr>
              <w:jc w:val="right"/>
              <w:rPr>
                <w:sz w:val="16"/>
                <w:szCs w:val="16"/>
              </w:rPr>
            </w:pPr>
            <w:r w:rsidRPr="00161506">
              <w:rPr>
                <w:sz w:val="16"/>
                <w:szCs w:val="16"/>
              </w:rPr>
              <w:t>0,0</w:t>
            </w:r>
          </w:p>
        </w:tc>
      </w:tr>
      <w:tr w:rsidR="00B662EC" w:rsidRPr="00161506" w:rsidTr="00B73101">
        <w:trPr>
          <w:trHeight w:val="660"/>
        </w:trPr>
        <w:tc>
          <w:tcPr>
            <w:tcW w:w="2580" w:type="dxa"/>
            <w:shd w:val="clear" w:color="auto" w:fill="auto"/>
            <w:noWrap/>
            <w:vAlign w:val="bottom"/>
            <w:hideMark/>
          </w:tcPr>
          <w:p w:rsidR="00B662EC" w:rsidRPr="00161506" w:rsidRDefault="00B662EC" w:rsidP="00B662EC">
            <w:pPr>
              <w:rPr>
                <w:color w:val="000000"/>
                <w:sz w:val="16"/>
                <w:szCs w:val="16"/>
              </w:rPr>
            </w:pPr>
            <w:r w:rsidRPr="00161506">
              <w:rPr>
                <w:color w:val="000000"/>
                <w:sz w:val="16"/>
                <w:szCs w:val="16"/>
              </w:rPr>
              <w:t>2 08 00000 00 0000 000</w:t>
            </w:r>
          </w:p>
        </w:tc>
        <w:tc>
          <w:tcPr>
            <w:tcW w:w="2802" w:type="dxa"/>
            <w:shd w:val="clear" w:color="auto" w:fill="auto"/>
            <w:vAlign w:val="bottom"/>
            <w:hideMark/>
          </w:tcPr>
          <w:p w:rsidR="00B662EC" w:rsidRPr="00161506" w:rsidRDefault="00B662EC" w:rsidP="00B662EC">
            <w:pPr>
              <w:rPr>
                <w:color w:val="000000"/>
                <w:sz w:val="16"/>
                <w:szCs w:val="16"/>
              </w:rPr>
            </w:pPr>
            <w:r w:rsidRPr="00161506">
              <w:rPr>
                <w:color w:val="000000"/>
                <w:sz w:val="16"/>
                <w:szCs w:val="16"/>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161506">
              <w:rPr>
                <w:color w:val="000000"/>
                <w:sz w:val="16"/>
                <w:szCs w:val="16"/>
              </w:rPr>
              <w:lastRenderedPageBreak/>
              <w:t>ОСУЩЕСТВЛЕНИЕ ТАКОГО ВОЗВРАТА И ПРОЦЕНТОВ, НАЧИСЛЕННЫХ НА ИЗЛИШНЕ ВЗЫСКАННЫЕ СУММЫ</w:t>
            </w:r>
          </w:p>
        </w:tc>
        <w:tc>
          <w:tcPr>
            <w:tcW w:w="1600" w:type="dxa"/>
            <w:shd w:val="clear" w:color="auto" w:fill="auto"/>
            <w:noWrap/>
            <w:hideMark/>
          </w:tcPr>
          <w:p w:rsidR="00B61B65" w:rsidRDefault="00B61B65" w:rsidP="00B662EC">
            <w:pPr>
              <w:jc w:val="right"/>
              <w:rPr>
                <w:sz w:val="16"/>
                <w:szCs w:val="16"/>
              </w:rPr>
            </w:pPr>
          </w:p>
          <w:p w:rsidR="00B61B65" w:rsidRDefault="00B61B65" w:rsidP="00B662EC">
            <w:pPr>
              <w:jc w:val="right"/>
              <w:rPr>
                <w:sz w:val="16"/>
                <w:szCs w:val="16"/>
              </w:rPr>
            </w:pPr>
          </w:p>
          <w:p w:rsidR="00B61B65" w:rsidRDefault="00B61B65" w:rsidP="00B662EC">
            <w:pPr>
              <w:jc w:val="right"/>
              <w:rPr>
                <w:sz w:val="16"/>
                <w:szCs w:val="16"/>
              </w:rPr>
            </w:pPr>
          </w:p>
          <w:p w:rsidR="00B61B65" w:rsidRDefault="00B61B65" w:rsidP="00B662EC">
            <w:pPr>
              <w:jc w:val="right"/>
              <w:rPr>
                <w:sz w:val="16"/>
                <w:szCs w:val="16"/>
              </w:rPr>
            </w:pPr>
          </w:p>
          <w:p w:rsidR="00B61B65" w:rsidRDefault="00B61B65" w:rsidP="00B662EC">
            <w:pPr>
              <w:jc w:val="right"/>
              <w:rPr>
                <w:sz w:val="16"/>
                <w:szCs w:val="16"/>
              </w:rPr>
            </w:pPr>
          </w:p>
          <w:p w:rsidR="00B61B65" w:rsidRDefault="00B61B65" w:rsidP="00B662EC">
            <w:pPr>
              <w:jc w:val="right"/>
              <w:rPr>
                <w:sz w:val="16"/>
                <w:szCs w:val="16"/>
              </w:rPr>
            </w:pPr>
          </w:p>
          <w:p w:rsidR="00B61B65" w:rsidRDefault="00B61B65" w:rsidP="00B662EC">
            <w:pPr>
              <w:jc w:val="right"/>
              <w:rPr>
                <w:sz w:val="16"/>
                <w:szCs w:val="16"/>
              </w:rPr>
            </w:pPr>
          </w:p>
          <w:p w:rsidR="00B662EC" w:rsidRDefault="00B662EC" w:rsidP="00B662EC">
            <w:pPr>
              <w:jc w:val="right"/>
            </w:pPr>
            <w:r w:rsidRPr="00A00C3F">
              <w:rPr>
                <w:sz w:val="16"/>
                <w:szCs w:val="16"/>
              </w:rPr>
              <w:t>0,0</w:t>
            </w:r>
          </w:p>
        </w:tc>
        <w:tc>
          <w:tcPr>
            <w:tcW w:w="1820" w:type="dxa"/>
            <w:shd w:val="clear" w:color="auto" w:fill="auto"/>
            <w:noWrap/>
            <w:vAlign w:val="bottom"/>
            <w:hideMark/>
          </w:tcPr>
          <w:p w:rsidR="00B662EC" w:rsidRPr="00161506" w:rsidRDefault="00B662EC" w:rsidP="00B662EC">
            <w:pPr>
              <w:jc w:val="right"/>
              <w:rPr>
                <w:sz w:val="16"/>
                <w:szCs w:val="16"/>
              </w:rPr>
            </w:pPr>
            <w:r w:rsidRPr="00161506">
              <w:rPr>
                <w:sz w:val="16"/>
                <w:szCs w:val="16"/>
              </w:rPr>
              <w:t>-1,0</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62EC" w:rsidRPr="00161506" w:rsidRDefault="00B662EC" w:rsidP="00B61B65">
            <w:pPr>
              <w:jc w:val="right"/>
              <w:rPr>
                <w:sz w:val="16"/>
                <w:szCs w:val="16"/>
              </w:rPr>
            </w:pPr>
            <w:r w:rsidRPr="00161506">
              <w:rPr>
                <w:sz w:val="16"/>
                <w:szCs w:val="16"/>
              </w:rPr>
              <w:t> </w:t>
            </w:r>
            <w:r w:rsidR="00B61B65">
              <w:rPr>
                <w:sz w:val="16"/>
                <w:szCs w:val="16"/>
              </w:rPr>
              <w:t>-</w:t>
            </w:r>
          </w:p>
        </w:tc>
      </w:tr>
      <w:tr w:rsidR="00B61B65" w:rsidRPr="00161506" w:rsidTr="00B73101">
        <w:trPr>
          <w:trHeight w:val="90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2 08 05000 05 0000 150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-1,0</w:t>
            </w:r>
          </w:p>
        </w:tc>
        <w:tc>
          <w:tcPr>
            <w:tcW w:w="1640" w:type="dxa"/>
            <w:shd w:val="clear" w:color="auto" w:fill="auto"/>
            <w:hideMark/>
          </w:tcPr>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823604" w:rsidRDefault="00823604" w:rsidP="00B61B65">
            <w:pPr>
              <w:jc w:val="right"/>
              <w:rPr>
                <w:sz w:val="16"/>
                <w:szCs w:val="16"/>
              </w:rPr>
            </w:pPr>
          </w:p>
          <w:p w:rsidR="00B61B65" w:rsidRDefault="00B61B65" w:rsidP="00B61B65">
            <w:pPr>
              <w:jc w:val="right"/>
            </w:pPr>
            <w:r w:rsidRPr="00890C46">
              <w:rPr>
                <w:sz w:val="16"/>
                <w:szCs w:val="16"/>
              </w:rPr>
              <w:t> -</w:t>
            </w:r>
          </w:p>
        </w:tc>
      </w:tr>
      <w:tr w:rsidR="00B61B65" w:rsidRPr="00161506" w:rsidTr="00823604">
        <w:trPr>
          <w:trHeight w:val="1459"/>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2 18 00000 00 0000 000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78,1</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72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2 18 00000 00 0000 150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78,1</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615"/>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2 18 00000 05 0000 150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78,1</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45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2 18 05000 05 0000 150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 xml:space="preserve">  Доходы бюджетов муниципальных районов от возврата организациями остатков субсидий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78,1</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45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2 18 05010 05 0000 150</w:t>
            </w:r>
          </w:p>
        </w:tc>
        <w:tc>
          <w:tcPr>
            <w:tcW w:w="2802" w:type="dxa"/>
            <w:shd w:val="clear" w:color="auto" w:fill="auto"/>
            <w:vAlign w:val="bottom"/>
            <w:hideMark/>
          </w:tcPr>
          <w:p w:rsidR="00B61B65" w:rsidRPr="00161506" w:rsidRDefault="00B61B65" w:rsidP="00B61B65">
            <w:pPr>
              <w:rPr>
                <w:color w:val="000000"/>
                <w:sz w:val="16"/>
                <w:szCs w:val="16"/>
              </w:rPr>
            </w:pPr>
            <w:r w:rsidRPr="00161506">
              <w:rPr>
                <w:color w:val="000000"/>
                <w:sz w:val="16"/>
                <w:szCs w:val="16"/>
              </w:rPr>
              <w:t xml:space="preserve">  Доходы бюджетов муниципальных районов от возврата бюджетными учреждениями остатков субсидий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78,1</w:t>
            </w:r>
          </w:p>
        </w:tc>
        <w:tc>
          <w:tcPr>
            <w:tcW w:w="1640" w:type="dxa"/>
            <w:shd w:val="clear" w:color="auto" w:fill="auto"/>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495"/>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 xml:space="preserve"> 2 19 00000 00 0000 150 </w:t>
            </w:r>
          </w:p>
        </w:tc>
        <w:tc>
          <w:tcPr>
            <w:tcW w:w="2802" w:type="dxa"/>
            <w:shd w:val="clear" w:color="auto" w:fill="auto"/>
            <w:hideMark/>
          </w:tcPr>
          <w:p w:rsidR="00B61B65" w:rsidRPr="00161506" w:rsidRDefault="00B61B65" w:rsidP="00B61B65">
            <w:pPr>
              <w:rPr>
                <w:sz w:val="16"/>
                <w:szCs w:val="16"/>
              </w:rPr>
            </w:pPr>
            <w:r w:rsidRPr="00161506">
              <w:rPr>
                <w:sz w:val="16"/>
                <w:szCs w:val="16"/>
              </w:rPr>
              <w:t>Возврат остатков субсидий, субвенций и иных межбюджетных трансфертов, имеющих целевое назначение, прошлых лет.</w:t>
            </w:r>
          </w:p>
        </w:tc>
        <w:tc>
          <w:tcPr>
            <w:tcW w:w="1600" w:type="dxa"/>
            <w:shd w:val="clear" w:color="auto" w:fill="auto"/>
            <w:noWrap/>
            <w:hideMark/>
          </w:tcPr>
          <w:p w:rsidR="00B61B65" w:rsidRDefault="00B61B65" w:rsidP="00B61B65">
            <w:pPr>
              <w:jc w:val="right"/>
            </w:pPr>
            <w:r w:rsidRPr="00A00C3F">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-98,5</w:t>
            </w:r>
          </w:p>
        </w:tc>
        <w:tc>
          <w:tcPr>
            <w:tcW w:w="1640" w:type="dxa"/>
            <w:shd w:val="clear" w:color="auto" w:fill="auto"/>
            <w:noWrap/>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51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 xml:space="preserve"> 2 19 00000 05 0000 150 </w:t>
            </w:r>
          </w:p>
        </w:tc>
        <w:tc>
          <w:tcPr>
            <w:tcW w:w="2802" w:type="dxa"/>
            <w:shd w:val="clear" w:color="auto" w:fill="auto"/>
            <w:vAlign w:val="bottom"/>
            <w:hideMark/>
          </w:tcPr>
          <w:p w:rsidR="00B61B65" w:rsidRPr="00161506" w:rsidRDefault="00B61B65" w:rsidP="00B61B65">
            <w:pPr>
              <w:rPr>
                <w:sz w:val="16"/>
                <w:szCs w:val="16"/>
              </w:rPr>
            </w:pPr>
            <w:r w:rsidRPr="00161506">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0" w:type="dxa"/>
            <w:shd w:val="clear" w:color="auto" w:fill="auto"/>
            <w:noWrap/>
            <w:vAlign w:val="bottom"/>
            <w:hideMark/>
          </w:tcPr>
          <w:p w:rsidR="00B61B65" w:rsidRPr="00161506" w:rsidRDefault="00B61B65" w:rsidP="00B61B65">
            <w:pPr>
              <w:jc w:val="right"/>
              <w:rPr>
                <w:sz w:val="16"/>
                <w:szCs w:val="16"/>
              </w:rPr>
            </w:pPr>
            <w:r w:rsidRPr="00161506">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-98,5</w:t>
            </w:r>
          </w:p>
        </w:tc>
        <w:tc>
          <w:tcPr>
            <w:tcW w:w="1640" w:type="dxa"/>
            <w:shd w:val="clear" w:color="auto" w:fill="auto"/>
            <w:noWrap/>
            <w:hideMark/>
          </w:tcPr>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 -</w:t>
            </w:r>
          </w:p>
        </w:tc>
      </w:tr>
      <w:tr w:rsidR="00B61B65" w:rsidRPr="00161506" w:rsidTr="00B73101">
        <w:trPr>
          <w:trHeight w:val="510"/>
        </w:trPr>
        <w:tc>
          <w:tcPr>
            <w:tcW w:w="2580" w:type="dxa"/>
            <w:shd w:val="clear" w:color="auto" w:fill="auto"/>
            <w:noWrap/>
            <w:vAlign w:val="bottom"/>
            <w:hideMark/>
          </w:tcPr>
          <w:p w:rsidR="00B61B65" w:rsidRPr="00161506" w:rsidRDefault="00B61B65" w:rsidP="00B61B65">
            <w:pPr>
              <w:rPr>
                <w:color w:val="000000"/>
                <w:sz w:val="16"/>
                <w:szCs w:val="16"/>
              </w:rPr>
            </w:pPr>
            <w:r w:rsidRPr="00161506">
              <w:rPr>
                <w:color w:val="000000"/>
                <w:sz w:val="16"/>
                <w:szCs w:val="16"/>
              </w:rPr>
              <w:t xml:space="preserve"> 2 19 60010 05 0000 150 </w:t>
            </w:r>
          </w:p>
        </w:tc>
        <w:tc>
          <w:tcPr>
            <w:tcW w:w="2802" w:type="dxa"/>
            <w:shd w:val="clear" w:color="auto" w:fill="auto"/>
            <w:hideMark/>
          </w:tcPr>
          <w:p w:rsidR="00B61B65" w:rsidRPr="00161506" w:rsidRDefault="00B61B65" w:rsidP="00B61B65">
            <w:pPr>
              <w:rPr>
                <w:color w:val="000000"/>
                <w:sz w:val="16"/>
                <w:szCs w:val="16"/>
              </w:rPr>
            </w:pPr>
            <w:r w:rsidRPr="00161506">
              <w:rPr>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00" w:type="dxa"/>
            <w:shd w:val="clear" w:color="auto" w:fill="auto"/>
            <w:noWrap/>
            <w:vAlign w:val="bottom"/>
            <w:hideMark/>
          </w:tcPr>
          <w:p w:rsidR="00B61B65" w:rsidRPr="00161506" w:rsidRDefault="00B61B65" w:rsidP="00B61B65">
            <w:pPr>
              <w:jc w:val="right"/>
              <w:rPr>
                <w:sz w:val="16"/>
                <w:szCs w:val="16"/>
              </w:rPr>
            </w:pPr>
            <w:r w:rsidRPr="00161506">
              <w:rPr>
                <w:sz w:val="16"/>
                <w:szCs w:val="16"/>
              </w:rPr>
              <w:t>0,0</w:t>
            </w:r>
          </w:p>
        </w:tc>
        <w:tc>
          <w:tcPr>
            <w:tcW w:w="1820" w:type="dxa"/>
            <w:shd w:val="clear" w:color="auto" w:fill="auto"/>
            <w:noWrap/>
            <w:vAlign w:val="bottom"/>
            <w:hideMark/>
          </w:tcPr>
          <w:p w:rsidR="00B61B65" w:rsidRPr="00161506" w:rsidRDefault="00B61B65" w:rsidP="00B61B65">
            <w:pPr>
              <w:jc w:val="right"/>
              <w:rPr>
                <w:sz w:val="16"/>
                <w:szCs w:val="16"/>
              </w:rPr>
            </w:pPr>
            <w:r w:rsidRPr="00161506">
              <w:rPr>
                <w:sz w:val="16"/>
                <w:szCs w:val="16"/>
              </w:rPr>
              <w:t>-98,5</w:t>
            </w:r>
          </w:p>
        </w:tc>
        <w:tc>
          <w:tcPr>
            <w:tcW w:w="1640" w:type="dxa"/>
            <w:shd w:val="clear" w:color="auto" w:fill="auto"/>
            <w:noWrap/>
            <w:hideMark/>
          </w:tcPr>
          <w:p w:rsidR="00B61B65" w:rsidRDefault="00B61B65" w:rsidP="00B61B65">
            <w:pPr>
              <w:jc w:val="right"/>
              <w:rPr>
                <w:sz w:val="16"/>
                <w:szCs w:val="16"/>
              </w:rPr>
            </w:pPr>
            <w:r w:rsidRPr="00890C46">
              <w:rPr>
                <w:sz w:val="16"/>
                <w:szCs w:val="16"/>
              </w:rPr>
              <w:t> </w:t>
            </w: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rPr>
                <w:sz w:val="16"/>
                <w:szCs w:val="16"/>
              </w:rPr>
            </w:pPr>
          </w:p>
          <w:p w:rsidR="00B61B65" w:rsidRDefault="00B61B65" w:rsidP="00B61B65">
            <w:pPr>
              <w:jc w:val="right"/>
            </w:pPr>
            <w:r w:rsidRPr="00890C46">
              <w:rPr>
                <w:sz w:val="16"/>
                <w:szCs w:val="16"/>
              </w:rPr>
              <w:t>-</w:t>
            </w:r>
          </w:p>
        </w:tc>
      </w:tr>
    </w:tbl>
    <w:p w:rsidR="00971B0E" w:rsidRDefault="00971B0E" w:rsidP="00971B0E">
      <w:pPr>
        <w:jc w:val="center"/>
      </w:pPr>
    </w:p>
    <w:p w:rsidR="00971B0E" w:rsidRDefault="00971B0E" w:rsidP="00971B0E">
      <w:pPr>
        <w:ind w:left="4956" w:firstLine="708"/>
      </w:pPr>
    </w:p>
    <w:p w:rsidR="00971B0E" w:rsidRDefault="00971B0E" w:rsidP="00971B0E">
      <w:pPr>
        <w:ind w:left="4956" w:firstLine="708"/>
      </w:pPr>
      <w:r>
        <w:t>Приложение №2</w:t>
      </w:r>
      <w:r w:rsidRPr="00885AEC">
        <w:t xml:space="preserve">   </w:t>
      </w:r>
    </w:p>
    <w:p w:rsidR="00971B0E" w:rsidRDefault="00971B0E" w:rsidP="00971B0E">
      <w:pPr>
        <w:ind w:left="4956" w:firstLine="708"/>
      </w:pPr>
      <w:r w:rsidRPr="00885AEC">
        <w:t>к постановлению администрации</w:t>
      </w:r>
    </w:p>
    <w:p w:rsidR="00971B0E" w:rsidRDefault="00971B0E" w:rsidP="00971B0E">
      <w:pPr>
        <w:ind w:left="4956" w:firstLine="708"/>
      </w:pPr>
      <w:r w:rsidRPr="00885AEC">
        <w:t>Чамзинского муниципального района</w:t>
      </w:r>
    </w:p>
    <w:p w:rsidR="00971B0E" w:rsidRPr="00B07C41" w:rsidRDefault="00971B0E" w:rsidP="00971B0E">
      <w:pPr>
        <w:ind w:left="4956" w:firstLine="708"/>
        <w:rPr>
          <w:u w:val="single"/>
        </w:rPr>
      </w:pPr>
      <w:r>
        <w:t>от __</w:t>
      </w:r>
      <w:r w:rsidRPr="002615A5">
        <w:t>_____</w:t>
      </w:r>
      <w:r>
        <w:t>_</w:t>
      </w:r>
      <w:r w:rsidRPr="002615A5">
        <w:t>_</w:t>
      </w:r>
      <w:r w:rsidRPr="00B07C41">
        <w:rPr>
          <w:u w:val="single"/>
        </w:rPr>
        <w:t>202</w:t>
      </w:r>
      <w:r w:rsidR="00823604">
        <w:rPr>
          <w:u w:val="single"/>
        </w:rPr>
        <w:t>4</w:t>
      </w:r>
      <w:r w:rsidRPr="00885AEC">
        <w:t xml:space="preserve"> года №</w:t>
      </w:r>
      <w:r>
        <w:t>___</w:t>
      </w:r>
    </w:p>
    <w:p w:rsidR="00971B0E" w:rsidRDefault="00971B0E" w:rsidP="00971B0E">
      <w:pPr>
        <w:jc w:val="center"/>
        <w:rPr>
          <w:b/>
        </w:rPr>
      </w:pPr>
    </w:p>
    <w:p w:rsidR="00971B0E" w:rsidRDefault="00971B0E" w:rsidP="00971B0E">
      <w:pPr>
        <w:jc w:val="center"/>
        <w:rPr>
          <w:b/>
        </w:rPr>
      </w:pPr>
      <w:r w:rsidRPr="00876F46">
        <w:rPr>
          <w:b/>
        </w:rPr>
        <w:t xml:space="preserve">Расходы бюджета Чамзинского муниципального района Республики Мордовия по разделам, подразделам, целевым статьям (муниципальным программам и непрограммным </w:t>
      </w:r>
      <w:r w:rsidRPr="00876F46">
        <w:rPr>
          <w:b/>
        </w:rPr>
        <w:lastRenderedPageBreak/>
        <w:t xml:space="preserve">направлениям деятельности), группам и подгруппам видов расходов классификации расходов бюджетов за </w:t>
      </w:r>
      <w:r w:rsidR="00823604">
        <w:rPr>
          <w:b/>
        </w:rPr>
        <w:t xml:space="preserve">1 квартал </w:t>
      </w:r>
      <w:r w:rsidRPr="00876F46">
        <w:rPr>
          <w:b/>
        </w:rPr>
        <w:t>202</w:t>
      </w:r>
      <w:r w:rsidR="00823604">
        <w:rPr>
          <w:b/>
        </w:rPr>
        <w:t>4</w:t>
      </w:r>
      <w:r w:rsidRPr="00876F46">
        <w:rPr>
          <w:b/>
        </w:rPr>
        <w:t xml:space="preserve"> год</w:t>
      </w:r>
      <w:r w:rsidR="00823604">
        <w:rPr>
          <w:b/>
        </w:rPr>
        <w:t>а</w:t>
      </w:r>
    </w:p>
    <w:p w:rsidR="00971B0E" w:rsidRPr="00876F46" w:rsidRDefault="00971B0E" w:rsidP="00971B0E">
      <w:pPr>
        <w:jc w:val="center"/>
        <w:rPr>
          <w:b/>
        </w:rPr>
      </w:pP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460"/>
        <w:gridCol w:w="475"/>
        <w:gridCol w:w="376"/>
        <w:gridCol w:w="378"/>
        <w:gridCol w:w="426"/>
        <w:gridCol w:w="935"/>
        <w:gridCol w:w="560"/>
        <w:gridCol w:w="1300"/>
        <w:gridCol w:w="1276"/>
        <w:gridCol w:w="1417"/>
      </w:tblGrid>
      <w:tr w:rsidR="00B73101" w:rsidRPr="00B73101" w:rsidTr="00F32435">
        <w:trPr>
          <w:trHeight w:val="255"/>
        </w:trPr>
        <w:tc>
          <w:tcPr>
            <w:tcW w:w="2740" w:type="dxa"/>
            <w:vMerge w:val="restart"/>
            <w:shd w:val="clear" w:color="auto" w:fill="auto"/>
            <w:noWrap/>
            <w:hideMark/>
          </w:tcPr>
          <w:p w:rsidR="00B73101" w:rsidRPr="00B73101" w:rsidRDefault="00B73101" w:rsidP="00B73101">
            <w:pPr>
              <w:jc w:val="center"/>
              <w:rPr>
                <w:sz w:val="16"/>
                <w:szCs w:val="16"/>
              </w:rPr>
            </w:pPr>
            <w:r w:rsidRPr="00B73101">
              <w:rPr>
                <w:sz w:val="16"/>
                <w:szCs w:val="16"/>
              </w:rPr>
              <w:t>Наименование</w:t>
            </w:r>
          </w:p>
        </w:tc>
        <w:tc>
          <w:tcPr>
            <w:tcW w:w="460" w:type="dxa"/>
            <w:vMerge w:val="restart"/>
            <w:shd w:val="clear" w:color="auto" w:fill="auto"/>
            <w:noWrap/>
            <w:vAlign w:val="bottom"/>
            <w:hideMark/>
          </w:tcPr>
          <w:p w:rsidR="00B73101" w:rsidRPr="00B73101" w:rsidRDefault="00B73101" w:rsidP="00B73101">
            <w:pPr>
              <w:jc w:val="center"/>
              <w:rPr>
                <w:sz w:val="16"/>
                <w:szCs w:val="16"/>
              </w:rPr>
            </w:pPr>
            <w:r w:rsidRPr="00B73101">
              <w:rPr>
                <w:sz w:val="16"/>
                <w:szCs w:val="16"/>
              </w:rPr>
              <w:t xml:space="preserve"> </w:t>
            </w:r>
            <w:proofErr w:type="spellStart"/>
            <w:r w:rsidRPr="00B73101">
              <w:rPr>
                <w:sz w:val="16"/>
                <w:szCs w:val="16"/>
              </w:rPr>
              <w:t>Рз</w:t>
            </w:r>
            <w:proofErr w:type="spellEnd"/>
            <w:r w:rsidRPr="00B73101">
              <w:rPr>
                <w:sz w:val="16"/>
                <w:szCs w:val="16"/>
              </w:rPr>
              <w:t xml:space="preserve"> </w:t>
            </w:r>
          </w:p>
        </w:tc>
        <w:tc>
          <w:tcPr>
            <w:tcW w:w="475" w:type="dxa"/>
            <w:vMerge w:val="restart"/>
            <w:shd w:val="clear" w:color="auto" w:fill="auto"/>
            <w:noWrap/>
            <w:vAlign w:val="bottom"/>
            <w:hideMark/>
          </w:tcPr>
          <w:p w:rsidR="00B73101" w:rsidRPr="00B73101" w:rsidRDefault="00B73101" w:rsidP="00B73101">
            <w:pPr>
              <w:jc w:val="center"/>
              <w:rPr>
                <w:sz w:val="16"/>
                <w:szCs w:val="16"/>
              </w:rPr>
            </w:pPr>
            <w:r w:rsidRPr="00B73101">
              <w:rPr>
                <w:sz w:val="16"/>
                <w:szCs w:val="16"/>
              </w:rPr>
              <w:t xml:space="preserve"> </w:t>
            </w:r>
            <w:proofErr w:type="spellStart"/>
            <w:r w:rsidRPr="00B73101">
              <w:rPr>
                <w:sz w:val="16"/>
                <w:szCs w:val="16"/>
              </w:rPr>
              <w:t>Прз</w:t>
            </w:r>
            <w:proofErr w:type="spellEnd"/>
            <w:r w:rsidRPr="00B73101">
              <w:rPr>
                <w:sz w:val="16"/>
                <w:szCs w:val="16"/>
              </w:rPr>
              <w:t xml:space="preserve"> </w:t>
            </w:r>
          </w:p>
        </w:tc>
        <w:tc>
          <w:tcPr>
            <w:tcW w:w="2115" w:type="dxa"/>
            <w:gridSpan w:val="4"/>
            <w:vMerge w:val="restart"/>
            <w:shd w:val="clear" w:color="auto" w:fill="auto"/>
            <w:noWrap/>
            <w:vAlign w:val="bottom"/>
            <w:hideMark/>
          </w:tcPr>
          <w:p w:rsidR="00B73101" w:rsidRPr="00B73101" w:rsidRDefault="00B73101" w:rsidP="00B73101">
            <w:pPr>
              <w:jc w:val="center"/>
              <w:rPr>
                <w:sz w:val="16"/>
                <w:szCs w:val="16"/>
              </w:rPr>
            </w:pPr>
            <w:r w:rsidRPr="00B73101">
              <w:rPr>
                <w:sz w:val="16"/>
                <w:szCs w:val="16"/>
              </w:rPr>
              <w:t xml:space="preserve"> </w:t>
            </w:r>
            <w:proofErr w:type="spellStart"/>
            <w:r w:rsidRPr="00B73101">
              <w:rPr>
                <w:sz w:val="16"/>
                <w:szCs w:val="16"/>
              </w:rPr>
              <w:t>Цср</w:t>
            </w:r>
            <w:proofErr w:type="spellEnd"/>
            <w:r w:rsidRPr="00B73101">
              <w:rPr>
                <w:sz w:val="16"/>
                <w:szCs w:val="16"/>
              </w:rPr>
              <w:t xml:space="preserve"> </w:t>
            </w:r>
          </w:p>
        </w:tc>
        <w:tc>
          <w:tcPr>
            <w:tcW w:w="560" w:type="dxa"/>
            <w:vMerge w:val="restart"/>
            <w:shd w:val="clear" w:color="auto" w:fill="auto"/>
            <w:noWrap/>
            <w:vAlign w:val="bottom"/>
            <w:hideMark/>
          </w:tcPr>
          <w:p w:rsidR="00B73101" w:rsidRPr="00B73101" w:rsidRDefault="00B73101" w:rsidP="00B73101">
            <w:pPr>
              <w:jc w:val="center"/>
              <w:rPr>
                <w:sz w:val="16"/>
                <w:szCs w:val="16"/>
              </w:rPr>
            </w:pPr>
            <w:proofErr w:type="spellStart"/>
            <w:r w:rsidRPr="00B73101">
              <w:rPr>
                <w:sz w:val="16"/>
                <w:szCs w:val="16"/>
              </w:rPr>
              <w:t>Вр</w:t>
            </w:r>
            <w:proofErr w:type="spellEnd"/>
          </w:p>
        </w:tc>
        <w:tc>
          <w:tcPr>
            <w:tcW w:w="2576" w:type="dxa"/>
            <w:gridSpan w:val="2"/>
            <w:shd w:val="clear" w:color="auto" w:fill="auto"/>
            <w:noWrap/>
            <w:vAlign w:val="center"/>
            <w:hideMark/>
          </w:tcPr>
          <w:p w:rsidR="00B73101" w:rsidRPr="00B73101" w:rsidRDefault="00B73101" w:rsidP="00B73101">
            <w:pPr>
              <w:jc w:val="center"/>
              <w:rPr>
                <w:b/>
                <w:bCs/>
                <w:sz w:val="17"/>
                <w:szCs w:val="17"/>
              </w:rPr>
            </w:pPr>
            <w:r w:rsidRPr="00B73101">
              <w:rPr>
                <w:b/>
                <w:bCs/>
                <w:sz w:val="17"/>
                <w:szCs w:val="17"/>
              </w:rPr>
              <w:t xml:space="preserve">Сумма, </w:t>
            </w:r>
            <w:proofErr w:type="spellStart"/>
            <w:proofErr w:type="gramStart"/>
            <w:r w:rsidRPr="00B73101">
              <w:rPr>
                <w:b/>
                <w:bCs/>
                <w:sz w:val="17"/>
                <w:szCs w:val="17"/>
              </w:rPr>
              <w:t>тыс.рублей</w:t>
            </w:r>
            <w:proofErr w:type="spellEnd"/>
            <w:proofErr w:type="gramEnd"/>
          </w:p>
        </w:tc>
        <w:tc>
          <w:tcPr>
            <w:tcW w:w="1417" w:type="dxa"/>
            <w:vMerge w:val="restart"/>
            <w:shd w:val="clear" w:color="auto" w:fill="auto"/>
            <w:vAlign w:val="center"/>
            <w:hideMark/>
          </w:tcPr>
          <w:p w:rsidR="00B73101" w:rsidRPr="00B73101" w:rsidRDefault="00B73101" w:rsidP="00B73101">
            <w:pPr>
              <w:jc w:val="center"/>
              <w:rPr>
                <w:sz w:val="17"/>
                <w:szCs w:val="17"/>
              </w:rPr>
            </w:pPr>
            <w:r w:rsidRPr="00B73101">
              <w:rPr>
                <w:sz w:val="17"/>
                <w:szCs w:val="17"/>
              </w:rPr>
              <w:t xml:space="preserve"> % исполнения </w:t>
            </w:r>
          </w:p>
        </w:tc>
      </w:tr>
      <w:tr w:rsidR="00B73101" w:rsidRPr="00B73101" w:rsidTr="00F32435">
        <w:trPr>
          <w:trHeight w:val="450"/>
        </w:trPr>
        <w:tc>
          <w:tcPr>
            <w:tcW w:w="2740" w:type="dxa"/>
            <w:vMerge/>
            <w:vAlign w:val="center"/>
            <w:hideMark/>
          </w:tcPr>
          <w:p w:rsidR="00B73101" w:rsidRPr="00B73101" w:rsidRDefault="00B73101" w:rsidP="00B73101">
            <w:pPr>
              <w:rPr>
                <w:sz w:val="16"/>
                <w:szCs w:val="16"/>
              </w:rPr>
            </w:pPr>
          </w:p>
        </w:tc>
        <w:tc>
          <w:tcPr>
            <w:tcW w:w="460" w:type="dxa"/>
            <w:vMerge/>
            <w:vAlign w:val="center"/>
            <w:hideMark/>
          </w:tcPr>
          <w:p w:rsidR="00B73101" w:rsidRPr="00B73101" w:rsidRDefault="00B73101" w:rsidP="00B73101">
            <w:pPr>
              <w:rPr>
                <w:sz w:val="16"/>
                <w:szCs w:val="16"/>
              </w:rPr>
            </w:pPr>
          </w:p>
        </w:tc>
        <w:tc>
          <w:tcPr>
            <w:tcW w:w="475" w:type="dxa"/>
            <w:vMerge/>
            <w:vAlign w:val="center"/>
            <w:hideMark/>
          </w:tcPr>
          <w:p w:rsidR="00B73101" w:rsidRPr="00B73101" w:rsidRDefault="00B73101" w:rsidP="00B73101">
            <w:pPr>
              <w:rPr>
                <w:sz w:val="16"/>
                <w:szCs w:val="16"/>
              </w:rPr>
            </w:pPr>
          </w:p>
        </w:tc>
        <w:tc>
          <w:tcPr>
            <w:tcW w:w="2115" w:type="dxa"/>
            <w:gridSpan w:val="4"/>
            <w:vMerge/>
            <w:vAlign w:val="center"/>
            <w:hideMark/>
          </w:tcPr>
          <w:p w:rsidR="00B73101" w:rsidRPr="00B73101" w:rsidRDefault="00B73101" w:rsidP="00B73101">
            <w:pPr>
              <w:rPr>
                <w:sz w:val="16"/>
                <w:szCs w:val="16"/>
              </w:rPr>
            </w:pPr>
          </w:p>
        </w:tc>
        <w:tc>
          <w:tcPr>
            <w:tcW w:w="560" w:type="dxa"/>
            <w:vMerge/>
            <w:vAlign w:val="center"/>
            <w:hideMark/>
          </w:tcPr>
          <w:p w:rsidR="00B73101" w:rsidRPr="00B73101" w:rsidRDefault="00B73101" w:rsidP="00B73101">
            <w:pPr>
              <w:rPr>
                <w:sz w:val="16"/>
                <w:szCs w:val="16"/>
              </w:rPr>
            </w:pPr>
          </w:p>
        </w:tc>
        <w:tc>
          <w:tcPr>
            <w:tcW w:w="1300" w:type="dxa"/>
            <w:shd w:val="clear" w:color="auto" w:fill="auto"/>
            <w:vAlign w:val="center"/>
            <w:hideMark/>
          </w:tcPr>
          <w:p w:rsidR="00B73101" w:rsidRPr="00B73101" w:rsidRDefault="00B73101" w:rsidP="00B73101">
            <w:pPr>
              <w:jc w:val="center"/>
              <w:rPr>
                <w:sz w:val="17"/>
                <w:szCs w:val="17"/>
              </w:rPr>
            </w:pPr>
            <w:r w:rsidRPr="00B73101">
              <w:rPr>
                <w:sz w:val="17"/>
                <w:szCs w:val="17"/>
              </w:rPr>
              <w:t xml:space="preserve"> Утверждено на 2024г. </w:t>
            </w:r>
          </w:p>
        </w:tc>
        <w:tc>
          <w:tcPr>
            <w:tcW w:w="1276" w:type="dxa"/>
            <w:shd w:val="clear" w:color="auto" w:fill="auto"/>
            <w:vAlign w:val="center"/>
            <w:hideMark/>
          </w:tcPr>
          <w:p w:rsidR="00B73101" w:rsidRPr="00B73101" w:rsidRDefault="00B73101" w:rsidP="00B73101">
            <w:pPr>
              <w:jc w:val="center"/>
              <w:rPr>
                <w:sz w:val="17"/>
                <w:szCs w:val="17"/>
              </w:rPr>
            </w:pPr>
            <w:r w:rsidRPr="00B73101">
              <w:rPr>
                <w:sz w:val="17"/>
                <w:szCs w:val="17"/>
              </w:rPr>
              <w:t xml:space="preserve"> Исполнено за 1 квартал 2024 г. </w:t>
            </w:r>
          </w:p>
        </w:tc>
        <w:tc>
          <w:tcPr>
            <w:tcW w:w="1417" w:type="dxa"/>
            <w:vMerge/>
            <w:vAlign w:val="center"/>
            <w:hideMark/>
          </w:tcPr>
          <w:p w:rsidR="00B73101" w:rsidRPr="00B73101" w:rsidRDefault="00B73101" w:rsidP="00B73101">
            <w:pPr>
              <w:rPr>
                <w:sz w:val="17"/>
                <w:szCs w:val="17"/>
              </w:rPr>
            </w:pPr>
          </w:p>
        </w:tc>
      </w:tr>
      <w:tr w:rsidR="00B73101" w:rsidRPr="00B73101" w:rsidTr="00F32435">
        <w:trPr>
          <w:trHeight w:val="255"/>
        </w:trPr>
        <w:tc>
          <w:tcPr>
            <w:tcW w:w="2740" w:type="dxa"/>
            <w:shd w:val="clear" w:color="auto" w:fill="auto"/>
            <w:noWrap/>
            <w:hideMark/>
          </w:tcPr>
          <w:p w:rsidR="00B73101" w:rsidRPr="00B73101" w:rsidRDefault="00B73101" w:rsidP="00B73101">
            <w:pPr>
              <w:jc w:val="center"/>
              <w:rPr>
                <w:sz w:val="16"/>
                <w:szCs w:val="16"/>
              </w:rPr>
            </w:pPr>
            <w:r w:rsidRPr="00B73101">
              <w:rPr>
                <w:sz w:val="16"/>
                <w:szCs w:val="16"/>
              </w:rPr>
              <w:t>1</w:t>
            </w:r>
          </w:p>
        </w:tc>
        <w:tc>
          <w:tcPr>
            <w:tcW w:w="460" w:type="dxa"/>
            <w:shd w:val="clear" w:color="auto" w:fill="auto"/>
            <w:noWrap/>
            <w:vAlign w:val="bottom"/>
            <w:hideMark/>
          </w:tcPr>
          <w:p w:rsidR="00B73101" w:rsidRPr="00B73101" w:rsidRDefault="00B73101" w:rsidP="00B73101">
            <w:pPr>
              <w:jc w:val="center"/>
              <w:rPr>
                <w:sz w:val="16"/>
                <w:szCs w:val="16"/>
              </w:rPr>
            </w:pPr>
            <w:r w:rsidRPr="00B73101">
              <w:rPr>
                <w:sz w:val="16"/>
                <w:szCs w:val="16"/>
              </w:rPr>
              <w:t>2</w:t>
            </w:r>
          </w:p>
        </w:tc>
        <w:tc>
          <w:tcPr>
            <w:tcW w:w="475" w:type="dxa"/>
            <w:shd w:val="clear" w:color="auto" w:fill="auto"/>
            <w:noWrap/>
            <w:vAlign w:val="bottom"/>
            <w:hideMark/>
          </w:tcPr>
          <w:p w:rsidR="00B73101" w:rsidRPr="00B73101" w:rsidRDefault="00B73101" w:rsidP="00B73101">
            <w:pPr>
              <w:jc w:val="center"/>
              <w:rPr>
                <w:sz w:val="16"/>
                <w:szCs w:val="16"/>
              </w:rPr>
            </w:pPr>
            <w:r w:rsidRPr="00B73101">
              <w:rPr>
                <w:sz w:val="16"/>
                <w:szCs w:val="16"/>
              </w:rPr>
              <w:t>3</w:t>
            </w:r>
          </w:p>
        </w:tc>
        <w:tc>
          <w:tcPr>
            <w:tcW w:w="376" w:type="dxa"/>
            <w:shd w:val="clear" w:color="auto" w:fill="auto"/>
            <w:noWrap/>
            <w:vAlign w:val="bottom"/>
            <w:hideMark/>
          </w:tcPr>
          <w:p w:rsidR="00B73101" w:rsidRPr="00B73101" w:rsidRDefault="00B73101" w:rsidP="00B73101">
            <w:pPr>
              <w:jc w:val="center"/>
              <w:rPr>
                <w:sz w:val="16"/>
                <w:szCs w:val="16"/>
              </w:rPr>
            </w:pPr>
            <w:r w:rsidRPr="00B73101">
              <w:rPr>
                <w:sz w:val="16"/>
                <w:szCs w:val="16"/>
              </w:rPr>
              <w:t>4</w:t>
            </w:r>
          </w:p>
        </w:tc>
        <w:tc>
          <w:tcPr>
            <w:tcW w:w="378" w:type="dxa"/>
            <w:shd w:val="clear" w:color="auto" w:fill="auto"/>
            <w:noWrap/>
            <w:vAlign w:val="bottom"/>
            <w:hideMark/>
          </w:tcPr>
          <w:p w:rsidR="00B73101" w:rsidRPr="00B73101" w:rsidRDefault="00B73101" w:rsidP="00B73101">
            <w:pPr>
              <w:jc w:val="center"/>
              <w:rPr>
                <w:sz w:val="16"/>
                <w:szCs w:val="16"/>
              </w:rPr>
            </w:pPr>
            <w:r w:rsidRPr="00B73101">
              <w:rPr>
                <w:sz w:val="16"/>
                <w:szCs w:val="16"/>
              </w:rPr>
              <w:t>5</w:t>
            </w:r>
          </w:p>
        </w:tc>
        <w:tc>
          <w:tcPr>
            <w:tcW w:w="426" w:type="dxa"/>
            <w:shd w:val="clear" w:color="auto" w:fill="auto"/>
            <w:noWrap/>
            <w:vAlign w:val="bottom"/>
            <w:hideMark/>
          </w:tcPr>
          <w:p w:rsidR="00B73101" w:rsidRPr="00B73101" w:rsidRDefault="00B73101" w:rsidP="00B73101">
            <w:pPr>
              <w:jc w:val="center"/>
              <w:rPr>
                <w:sz w:val="16"/>
                <w:szCs w:val="16"/>
              </w:rPr>
            </w:pPr>
            <w:r w:rsidRPr="00B73101">
              <w:rPr>
                <w:sz w:val="16"/>
                <w:szCs w:val="16"/>
              </w:rPr>
              <w:t>6</w:t>
            </w:r>
          </w:p>
        </w:tc>
        <w:tc>
          <w:tcPr>
            <w:tcW w:w="935" w:type="dxa"/>
            <w:shd w:val="clear" w:color="auto" w:fill="auto"/>
            <w:noWrap/>
            <w:vAlign w:val="bottom"/>
            <w:hideMark/>
          </w:tcPr>
          <w:p w:rsidR="00B73101" w:rsidRPr="00B73101" w:rsidRDefault="00B73101" w:rsidP="00B73101">
            <w:pPr>
              <w:jc w:val="center"/>
              <w:rPr>
                <w:sz w:val="16"/>
                <w:szCs w:val="16"/>
              </w:rPr>
            </w:pPr>
            <w:r w:rsidRPr="00B73101">
              <w:rPr>
                <w:sz w:val="16"/>
                <w:szCs w:val="16"/>
              </w:rPr>
              <w:t>7</w:t>
            </w:r>
          </w:p>
        </w:tc>
        <w:tc>
          <w:tcPr>
            <w:tcW w:w="560" w:type="dxa"/>
            <w:shd w:val="clear" w:color="auto" w:fill="auto"/>
            <w:noWrap/>
            <w:vAlign w:val="bottom"/>
            <w:hideMark/>
          </w:tcPr>
          <w:p w:rsidR="00B73101" w:rsidRPr="00B73101" w:rsidRDefault="00B73101" w:rsidP="00B73101">
            <w:pPr>
              <w:jc w:val="center"/>
              <w:rPr>
                <w:sz w:val="16"/>
                <w:szCs w:val="16"/>
              </w:rPr>
            </w:pPr>
            <w:r w:rsidRPr="00B73101">
              <w:rPr>
                <w:sz w:val="16"/>
                <w:szCs w:val="16"/>
              </w:rPr>
              <w:t>8</w:t>
            </w:r>
          </w:p>
        </w:tc>
        <w:tc>
          <w:tcPr>
            <w:tcW w:w="1300" w:type="dxa"/>
            <w:shd w:val="clear" w:color="auto" w:fill="auto"/>
            <w:vAlign w:val="center"/>
            <w:hideMark/>
          </w:tcPr>
          <w:p w:rsidR="00B73101" w:rsidRPr="00B73101" w:rsidRDefault="00B73101" w:rsidP="00B73101">
            <w:pPr>
              <w:jc w:val="center"/>
              <w:rPr>
                <w:sz w:val="16"/>
                <w:szCs w:val="16"/>
              </w:rPr>
            </w:pPr>
            <w:r w:rsidRPr="00B73101">
              <w:rPr>
                <w:sz w:val="16"/>
                <w:szCs w:val="16"/>
              </w:rPr>
              <w:t>9</w:t>
            </w:r>
          </w:p>
        </w:tc>
        <w:tc>
          <w:tcPr>
            <w:tcW w:w="1276" w:type="dxa"/>
            <w:shd w:val="clear" w:color="auto" w:fill="auto"/>
            <w:vAlign w:val="center"/>
            <w:hideMark/>
          </w:tcPr>
          <w:p w:rsidR="00B73101" w:rsidRPr="00B73101" w:rsidRDefault="00B73101" w:rsidP="00B73101">
            <w:pPr>
              <w:jc w:val="center"/>
              <w:rPr>
                <w:sz w:val="16"/>
                <w:szCs w:val="16"/>
              </w:rPr>
            </w:pPr>
            <w:r w:rsidRPr="00B73101">
              <w:rPr>
                <w:sz w:val="16"/>
                <w:szCs w:val="16"/>
              </w:rPr>
              <w:t>10</w:t>
            </w:r>
          </w:p>
        </w:tc>
        <w:tc>
          <w:tcPr>
            <w:tcW w:w="1417" w:type="dxa"/>
            <w:shd w:val="clear" w:color="auto" w:fill="auto"/>
            <w:vAlign w:val="center"/>
            <w:hideMark/>
          </w:tcPr>
          <w:p w:rsidR="00B73101" w:rsidRPr="00B73101" w:rsidRDefault="00B73101" w:rsidP="00B73101">
            <w:pPr>
              <w:jc w:val="center"/>
              <w:rPr>
                <w:sz w:val="16"/>
                <w:szCs w:val="16"/>
              </w:rPr>
            </w:pPr>
            <w:r w:rsidRPr="00B73101">
              <w:rPr>
                <w:sz w:val="16"/>
                <w:szCs w:val="16"/>
              </w:rPr>
              <w:t>11</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ВСЕГО</w:t>
            </w:r>
          </w:p>
        </w:tc>
        <w:tc>
          <w:tcPr>
            <w:tcW w:w="460" w:type="dxa"/>
            <w:shd w:val="clear" w:color="auto" w:fill="auto"/>
            <w:noWrap/>
            <w:hideMark/>
          </w:tcPr>
          <w:p w:rsidR="00B73101" w:rsidRPr="00B73101" w:rsidRDefault="00B73101" w:rsidP="00B73101">
            <w:pPr>
              <w:rPr>
                <w:sz w:val="16"/>
                <w:szCs w:val="16"/>
              </w:rPr>
            </w:pPr>
            <w:r w:rsidRPr="00B73101">
              <w:rPr>
                <w:sz w:val="16"/>
                <w:szCs w:val="16"/>
              </w:rPr>
              <w:t> </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1 529 627,6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147 812,4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9,7</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Общегосударственные вопросы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59 658,0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15 500,6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775"/>
        </w:trPr>
        <w:tc>
          <w:tcPr>
            <w:tcW w:w="2740" w:type="dxa"/>
            <w:shd w:val="clear" w:color="auto" w:fill="auto"/>
            <w:hideMark/>
          </w:tcPr>
          <w:p w:rsidR="00B73101" w:rsidRPr="00B73101" w:rsidRDefault="00B73101" w:rsidP="00B73101">
            <w:pPr>
              <w:rPr>
                <w:sz w:val="16"/>
                <w:szCs w:val="16"/>
              </w:rPr>
            </w:pPr>
            <w:r w:rsidRPr="00B73101">
              <w:rPr>
                <w:sz w:val="16"/>
                <w:szCs w:val="16"/>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2 187,8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584,8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26,7</w:t>
            </w:r>
          </w:p>
        </w:tc>
      </w:tr>
      <w:tr w:rsidR="00B73101" w:rsidRPr="00B73101" w:rsidTr="00F32435">
        <w:trPr>
          <w:trHeight w:val="687"/>
        </w:trPr>
        <w:tc>
          <w:tcPr>
            <w:tcW w:w="2740" w:type="dxa"/>
            <w:shd w:val="clear" w:color="auto" w:fill="auto"/>
            <w:hideMark/>
          </w:tcPr>
          <w:p w:rsidR="00B73101" w:rsidRPr="00B73101" w:rsidRDefault="00B73101" w:rsidP="00B73101">
            <w:pPr>
              <w:rPr>
                <w:sz w:val="16"/>
                <w:szCs w:val="16"/>
              </w:rPr>
            </w:pPr>
            <w:r w:rsidRPr="00B73101">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2 187,8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584,8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26,7</w:t>
            </w:r>
          </w:p>
        </w:tc>
      </w:tr>
      <w:tr w:rsidR="00B73101" w:rsidRPr="00B73101" w:rsidTr="00F32435">
        <w:trPr>
          <w:trHeight w:val="372"/>
        </w:trPr>
        <w:tc>
          <w:tcPr>
            <w:tcW w:w="2740" w:type="dxa"/>
            <w:shd w:val="clear" w:color="auto" w:fill="auto"/>
            <w:hideMark/>
          </w:tcPr>
          <w:p w:rsidR="00B73101" w:rsidRPr="00B73101" w:rsidRDefault="00B73101" w:rsidP="00B73101">
            <w:pPr>
              <w:rPr>
                <w:sz w:val="16"/>
                <w:szCs w:val="16"/>
              </w:rPr>
            </w:pPr>
            <w:r w:rsidRPr="00B73101">
              <w:rPr>
                <w:sz w:val="16"/>
                <w:szCs w:val="16"/>
              </w:rPr>
              <w:t>Глава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2 187,8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584,8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46,4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20,8</w:t>
            </w:r>
          </w:p>
        </w:tc>
      </w:tr>
      <w:tr w:rsidR="00B73101" w:rsidRPr="00B73101" w:rsidTr="00F32435">
        <w:trPr>
          <w:trHeight w:val="1078"/>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46,4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20,8</w:t>
            </w:r>
          </w:p>
        </w:tc>
      </w:tr>
      <w:tr w:rsidR="00B73101" w:rsidRPr="00B73101" w:rsidTr="00F32435">
        <w:trPr>
          <w:trHeight w:val="359"/>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46,4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20,8</w:t>
            </w:r>
          </w:p>
        </w:tc>
      </w:tr>
      <w:tr w:rsidR="00B73101" w:rsidRPr="00B73101" w:rsidTr="00F32435">
        <w:trPr>
          <w:trHeight w:val="1062"/>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171,3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18,7</w:t>
            </w:r>
          </w:p>
        </w:tc>
      </w:tr>
      <w:tr w:rsidR="00B73101" w:rsidRPr="00B73101" w:rsidTr="00F32435">
        <w:trPr>
          <w:trHeight w:val="936"/>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27,9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по оплате труда высшего должностного лица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1 964,8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538,4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27,4</w:t>
            </w:r>
          </w:p>
        </w:tc>
      </w:tr>
      <w:tr w:rsidR="00B73101" w:rsidRPr="00B73101" w:rsidTr="00F32435">
        <w:trPr>
          <w:trHeight w:val="1356"/>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41150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1 964,8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538,4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27,4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41150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1 964,8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538,4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27,4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41150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1 509,1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28,2</w:t>
            </w:r>
          </w:p>
        </w:tc>
      </w:tr>
      <w:tr w:rsidR="00B73101" w:rsidRPr="00B73101" w:rsidTr="00F32435">
        <w:trPr>
          <w:trHeight w:val="1026"/>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41150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840"/>
        </w:trPr>
        <w:tc>
          <w:tcPr>
            <w:tcW w:w="2740" w:type="dxa"/>
            <w:shd w:val="clear" w:color="auto" w:fill="auto"/>
            <w:hideMark/>
          </w:tcPr>
          <w:p w:rsidR="00B73101" w:rsidRPr="00B73101" w:rsidRDefault="00B73101" w:rsidP="00B73101">
            <w:pPr>
              <w:rPr>
                <w:sz w:val="16"/>
                <w:szCs w:val="16"/>
              </w:rPr>
            </w:pPr>
            <w:r w:rsidRPr="00B7310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18 253,0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6 818,7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37,4</w:t>
            </w:r>
          </w:p>
        </w:tc>
      </w:tr>
      <w:tr w:rsidR="00B73101" w:rsidRPr="00B73101" w:rsidTr="00F32435">
        <w:trPr>
          <w:trHeight w:val="556"/>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66"/>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07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персоналу государственных (муниципальных) органов, за исключением фонда оплаты труда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46"/>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55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E58F6">
        <w:trPr>
          <w:trHeight w:val="328"/>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реализации государственных полномочий по опеке и попечительству"</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E58F6">
        <w:trPr>
          <w:trHeight w:val="1262"/>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E58F6">
        <w:trPr>
          <w:trHeight w:val="121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275,1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27,6</w:t>
            </w:r>
          </w:p>
        </w:tc>
      </w:tr>
      <w:tr w:rsidR="00B73101" w:rsidRPr="00B73101" w:rsidTr="00FE58F6">
        <w:trPr>
          <w:trHeight w:val="950"/>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273"/>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77550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86,1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"Обеспечение условий реализации муниципальной программы"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86,1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функций муниципального архива»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86,1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FE58F6">
        <w:trPr>
          <w:trHeight w:val="1345"/>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86,1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FE58F6">
        <w:trPr>
          <w:trHeight w:val="1012"/>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17,7</w:t>
            </w:r>
          </w:p>
        </w:tc>
      </w:tr>
      <w:tr w:rsidR="00B73101" w:rsidRPr="00B73101" w:rsidTr="00FE58F6">
        <w:trPr>
          <w:trHeight w:val="89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683"/>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77510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711"/>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"Повышение эффективности межбюджетных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1832"/>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межбюджетные трансферты на осуществление переданных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44105</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44105</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44105</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960"/>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 на осуществление переданных полномочий по осуществлению мероприятий по обеспечению безопасности людей на водных объектах, охране их жизни и здоровья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44108</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44108</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44108</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1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 на осуществление переданных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44109</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44109</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44109</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776"/>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2014"/>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74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"Формирование списка детей-сирот и детей, оставшихся без попечения родителей, а также лиц из их числа, подлежащих обеспечению жилыми помещениями"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982"/>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862"/>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E58F6">
        <w:trPr>
          <w:trHeight w:val="477"/>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312E96">
        <w:trPr>
          <w:trHeight w:val="693"/>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899,0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202,6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22,5</w:t>
            </w:r>
          </w:p>
        </w:tc>
      </w:tr>
      <w:tr w:rsidR="00B73101" w:rsidRPr="00B73101" w:rsidTr="00312E96">
        <w:trPr>
          <w:trHeight w:val="1431"/>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552,8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138,2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312E96">
        <w:trPr>
          <w:trHeight w:val="21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552,8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138,2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312E96">
        <w:trPr>
          <w:trHeight w:val="1178"/>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522,3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138,2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26,5</w:t>
            </w:r>
          </w:p>
        </w:tc>
      </w:tr>
      <w:tr w:rsidR="00B73101" w:rsidRPr="00B73101" w:rsidTr="00312E96">
        <w:trPr>
          <w:trHeight w:val="303"/>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522,3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138,2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26,5</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401,2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106,1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26,5</w:t>
            </w:r>
          </w:p>
        </w:tc>
      </w:tr>
      <w:tr w:rsidR="00B73101" w:rsidRPr="00B73101" w:rsidTr="00312E96">
        <w:trPr>
          <w:trHeight w:val="131"/>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26,5</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312E96">
        <w:trPr>
          <w:trHeight w:val="566"/>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77030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312E96">
        <w:trPr>
          <w:trHeight w:val="497"/>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2F746D">
        <w:trPr>
          <w:trHeight w:val="1134"/>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339,7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19,0</w:t>
            </w:r>
          </w:p>
        </w:tc>
      </w:tr>
      <w:tr w:rsidR="00B73101" w:rsidRPr="00B73101" w:rsidTr="002F746D">
        <w:trPr>
          <w:trHeight w:val="1122"/>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77020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339,7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77020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339,7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77020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260,9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18,4</w:t>
            </w:r>
          </w:p>
        </w:tc>
      </w:tr>
      <w:tr w:rsidR="00B73101" w:rsidRPr="00B73101" w:rsidTr="009B1C0B">
        <w:trPr>
          <w:trHeight w:val="1004"/>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77020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78,8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20,8</w:t>
            </w:r>
          </w:p>
        </w:tc>
      </w:tr>
      <w:tr w:rsidR="00B73101" w:rsidRPr="00B73101" w:rsidTr="009B1C0B">
        <w:trPr>
          <w:trHeight w:val="2168"/>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N 38-З "Об административной ответственности на территории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77150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77150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9B1C0B">
        <w:trPr>
          <w:trHeight w:val="497"/>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77150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10</w:t>
            </w:r>
          </w:p>
        </w:tc>
        <w:tc>
          <w:tcPr>
            <w:tcW w:w="935" w:type="dxa"/>
            <w:shd w:val="clear" w:color="auto" w:fill="auto"/>
            <w:noWrap/>
            <w:hideMark/>
          </w:tcPr>
          <w:p w:rsidR="00B73101" w:rsidRPr="00B73101" w:rsidRDefault="00B73101" w:rsidP="00B73101">
            <w:pPr>
              <w:rPr>
                <w:sz w:val="16"/>
                <w:szCs w:val="16"/>
              </w:rPr>
            </w:pPr>
            <w:r w:rsidRPr="00B73101">
              <w:rPr>
                <w:sz w:val="16"/>
                <w:szCs w:val="16"/>
              </w:rPr>
              <w:t>77150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6,50000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Обеспечение деятельности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16 168,2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6 412,7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39,7</w:t>
            </w:r>
          </w:p>
        </w:tc>
      </w:tr>
      <w:tr w:rsidR="00B73101" w:rsidRPr="00B73101" w:rsidTr="00F32435">
        <w:trPr>
          <w:trHeight w:val="1125"/>
        </w:trPr>
        <w:tc>
          <w:tcPr>
            <w:tcW w:w="2740" w:type="dxa"/>
            <w:shd w:val="clear" w:color="auto" w:fill="auto"/>
            <w:hideMark/>
          </w:tcPr>
          <w:p w:rsidR="00B73101" w:rsidRPr="00B73101" w:rsidRDefault="00B73101" w:rsidP="00B73101">
            <w:pPr>
              <w:jc w:val="both"/>
              <w:rPr>
                <w:sz w:val="16"/>
                <w:szCs w:val="16"/>
              </w:rPr>
            </w:pPr>
            <w:r w:rsidRPr="00B73101">
              <w:rPr>
                <w:sz w:val="16"/>
                <w:szCs w:val="16"/>
              </w:rPr>
              <w:t>Непрограммные расходы в рамках обеспечения деятельности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16 168,2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6 412,7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39,7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15 199,9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6 242,2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41,1</w:t>
            </w:r>
          </w:p>
        </w:tc>
      </w:tr>
      <w:tr w:rsidR="00B73101" w:rsidRPr="00B73101" w:rsidTr="009B1C0B">
        <w:trPr>
          <w:trHeight w:val="12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15 199,9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6 242,2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41,1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15 199,9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6 242,2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41,1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11 674,3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4 696,5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40,2</w:t>
            </w:r>
          </w:p>
        </w:tc>
      </w:tr>
      <w:tr w:rsidR="00B73101" w:rsidRPr="00B73101" w:rsidTr="009B1C0B">
        <w:trPr>
          <w:trHeight w:val="872"/>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3 525,6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1 545,7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43,8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968,3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17,6</w:t>
            </w:r>
          </w:p>
        </w:tc>
      </w:tr>
      <w:tr w:rsidR="00B73101" w:rsidRPr="00B73101" w:rsidTr="009B1C0B">
        <w:trPr>
          <w:trHeight w:val="1022"/>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персоналу государственных (муниципальных) органов, за исключением фонда оплаты труда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122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16,4</w:t>
            </w:r>
          </w:p>
        </w:tc>
      </w:tr>
      <w:tr w:rsidR="00B73101" w:rsidRPr="00B73101" w:rsidTr="00186864">
        <w:trPr>
          <w:trHeight w:val="266"/>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660,73406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16,4</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Уплата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65</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186864">
        <w:trPr>
          <w:trHeight w:val="622"/>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426"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935"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440,2</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99,3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440,2</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99,3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22,6</w:t>
            </w:r>
          </w:p>
        </w:tc>
      </w:tr>
      <w:tr w:rsidR="00B73101" w:rsidRPr="00B73101" w:rsidTr="00186864">
        <w:trPr>
          <w:trHeight w:val="1549"/>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407,7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99,3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24,4</w:t>
            </w:r>
          </w:p>
        </w:tc>
      </w:tr>
      <w:tr w:rsidR="00B73101" w:rsidRPr="00B73101" w:rsidTr="00186864">
        <w:trPr>
          <w:trHeight w:val="982"/>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99,3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25,3</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99,3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25,3</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75,7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186864">
        <w:trPr>
          <w:trHeight w:val="721"/>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23,6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186864">
        <w:trPr>
          <w:trHeight w:val="98"/>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186864">
        <w:trPr>
          <w:trHeight w:val="552"/>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77560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186864">
        <w:trPr>
          <w:trHeight w:val="20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77560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77560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186864">
        <w:trPr>
          <w:trHeight w:val="1697"/>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 </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28,9</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186864">
        <w:trPr>
          <w:trHeight w:val="507"/>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100</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26,9</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120</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26,9</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121</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20,6</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129</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6,3</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200</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2,0</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240</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2,0</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77580</w:t>
            </w:r>
          </w:p>
        </w:tc>
        <w:tc>
          <w:tcPr>
            <w:tcW w:w="560" w:type="dxa"/>
            <w:shd w:val="clear" w:color="auto" w:fill="auto"/>
            <w:hideMark/>
          </w:tcPr>
          <w:p w:rsidR="00B73101" w:rsidRPr="00B73101" w:rsidRDefault="00B73101" w:rsidP="00B73101">
            <w:pPr>
              <w:rPr>
                <w:color w:val="000000"/>
                <w:sz w:val="16"/>
                <w:szCs w:val="16"/>
              </w:rPr>
            </w:pPr>
            <w:r w:rsidRPr="00B73101">
              <w:rPr>
                <w:color w:val="000000"/>
                <w:sz w:val="16"/>
                <w:szCs w:val="16"/>
              </w:rPr>
              <w:t>244</w:t>
            </w:r>
          </w:p>
        </w:tc>
        <w:tc>
          <w:tcPr>
            <w:tcW w:w="1300"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2,0</w:t>
            </w:r>
          </w:p>
        </w:tc>
        <w:tc>
          <w:tcPr>
            <w:tcW w:w="1276" w:type="dxa"/>
            <w:shd w:val="clear" w:color="auto" w:fill="auto"/>
            <w:hideMark/>
          </w:tcPr>
          <w:p w:rsidR="00B73101" w:rsidRPr="00B73101" w:rsidRDefault="00B73101" w:rsidP="00B73101">
            <w:pPr>
              <w:jc w:val="right"/>
              <w:rPr>
                <w:color w:val="000000"/>
                <w:sz w:val="16"/>
                <w:szCs w:val="16"/>
              </w:rPr>
            </w:pPr>
            <w:r w:rsidRPr="00B73101">
              <w:rPr>
                <w:color w:val="000000"/>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6 323,4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1 587,5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6 323,4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1 587,5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Подпрограмма "Эффективное использование бюджетного потенциала"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6 323,4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1 587,5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"Совершенствование бюджетного процесса, формирование бюджета Чамзинского муниципального района на очередной финансовый год и на плановый период"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6 269,8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1 587,5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25,3</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Расходы на выплаты по оплате труда работников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5 905,4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1 534,4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186864">
        <w:trPr>
          <w:trHeight w:val="28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5 905,4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1 534,4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5 905,4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1 534,4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4 535,6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1 114,1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41110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1 369,8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Расходы на обеспечение функций органов местного самоуправления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364,4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51,6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14,2</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51,6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51,6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14,2</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Уплата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99,6</w:t>
            </w:r>
          </w:p>
        </w:tc>
      </w:tr>
      <w:tr w:rsidR="00B73101" w:rsidRPr="00B73101" w:rsidTr="00186864">
        <w:trPr>
          <w:trHeight w:val="822"/>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Основное мероприятие "Осуществление полномочий сельских поселений Чамзинского муниципального </w:t>
            </w:r>
            <w:proofErr w:type="gramStart"/>
            <w:r w:rsidRPr="00B73101">
              <w:rPr>
                <w:sz w:val="16"/>
                <w:szCs w:val="16"/>
              </w:rPr>
              <w:t>района  по</w:t>
            </w:r>
            <w:proofErr w:type="gramEnd"/>
            <w:r w:rsidRPr="00B73101">
              <w:rPr>
                <w:sz w:val="16"/>
                <w:szCs w:val="16"/>
              </w:rPr>
              <w:t xml:space="preserve">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полномочий по вопросам составления проекта бюджета, учета исполнения бюджета, осуществления контроля за его исполнением, составления отчета об исполнении бюджета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44501</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44501</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44501</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44501</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Резервные фонды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Резервные средства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11</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870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1 057,9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Другие общегосударственные вопросы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31 835,8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6 509,6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11 583,2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2 299,1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19,8</w:t>
            </w:r>
          </w:p>
        </w:tc>
      </w:tr>
      <w:tr w:rsidR="00B73101" w:rsidRPr="00B73101" w:rsidTr="00186864">
        <w:trPr>
          <w:trHeight w:val="541"/>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11 583,2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2 299,1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19,8</w:t>
            </w:r>
          </w:p>
        </w:tc>
      </w:tr>
      <w:tr w:rsidR="00B73101" w:rsidRPr="00B73101" w:rsidTr="00186864">
        <w:trPr>
          <w:trHeight w:val="827"/>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функций бухгалтерского и экономического учета обслуживаемых образовательных организаций и организации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11 583,2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2 299,1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Централизованные бухгалтерии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11 583,2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2 299,1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19,8</w:t>
            </w:r>
          </w:p>
        </w:tc>
      </w:tr>
      <w:tr w:rsidR="00B73101" w:rsidRPr="00B73101" w:rsidTr="00186864">
        <w:trPr>
          <w:trHeight w:val="84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11 105,2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2 205,1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11 105,2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2 205,1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19,9</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8 529,3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1 678,5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2 575,9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526,6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18,7</w:t>
            </w:r>
          </w:p>
        </w:tc>
      </w:tr>
      <w:tr w:rsidR="00B73101" w:rsidRPr="00B73101" w:rsidTr="00186864">
        <w:trPr>
          <w:trHeight w:val="266"/>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18,7</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Уплата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853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"Обеспечение условий реализации муниципальной программы"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функций МКУ Чамзинского муниципального района «Межведомственный архив документов по личному составу"</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Архивные учреждения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363,6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0E5AE5">
        <w:trPr>
          <w:trHeight w:val="467"/>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56,6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56,6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50,7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21,9</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29,5</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29,5</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61030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29,5</w:t>
            </w:r>
          </w:p>
        </w:tc>
      </w:tr>
      <w:tr w:rsidR="00B73101" w:rsidRPr="00B73101" w:rsidTr="000E5AE5">
        <w:trPr>
          <w:trHeight w:val="840"/>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Подпрограмма "Техническая и технологическая модернизация, инновационное развитие"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консультационной помощи сельскохозяйственным товаропроизводителям"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связанные с муниципальным управлением</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7,5</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Подпрограмма "Эффективное использование бюджетного потенциала"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12,9</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"Реализация мероприятий в сфере закупок"</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обеспечению хозяйственного обслуживания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12,9</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12,9</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65,3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"Повышение эффективности межбюджетных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4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межбюджетные трансферты на осуществление переданных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44107</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44107</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44107</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jc w:val="both"/>
              <w:rPr>
                <w:sz w:val="16"/>
                <w:szCs w:val="16"/>
              </w:rPr>
            </w:pPr>
            <w:r w:rsidRPr="00B73101">
              <w:rPr>
                <w:sz w:val="16"/>
                <w:szCs w:val="16"/>
              </w:rPr>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w:t>
            </w:r>
          </w:p>
        </w:tc>
      </w:tr>
      <w:tr w:rsidR="00B73101" w:rsidRPr="00B73101" w:rsidTr="00F32435">
        <w:trPr>
          <w:trHeight w:val="900"/>
        </w:trPr>
        <w:tc>
          <w:tcPr>
            <w:tcW w:w="2740" w:type="dxa"/>
            <w:shd w:val="clear" w:color="auto" w:fill="auto"/>
            <w:hideMark/>
          </w:tcPr>
          <w:p w:rsidR="00B73101" w:rsidRPr="00B73101" w:rsidRDefault="00B73101" w:rsidP="00B73101">
            <w:pPr>
              <w:jc w:val="both"/>
              <w:rPr>
                <w:sz w:val="16"/>
                <w:szCs w:val="16"/>
              </w:rPr>
            </w:pPr>
            <w:r w:rsidRPr="00B73101">
              <w:rPr>
                <w:sz w:val="16"/>
                <w:szCs w:val="16"/>
              </w:rPr>
              <w:t>Подпрограмма "Развитие информационной инфраструктуры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"Информационная инфраструктура"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формирования информационного общества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"Развитие электронного правительства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модернизация и эксплуатация информационных систем и ресурсов электронного правительства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формирования информационного общества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«Цифровое управление»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формирования информационного общества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"Обеспечение информационной безопасности республиканских государственных информационных систем и инфраструктуры электронного правительства"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«Информационная безопасность»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формирования информационного общества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18</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42070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Чамзинского муниципального района Республики Мордовия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«Оформление технической документации, постановка на кадастровый учет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«Проведение кадастровых работ по формированию и постановке на государственный кадастровый учет земельных участков, занятых муниципальными объектами капитального строительства»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«Проведение кадастровых работ по формированию земельных участков неразграниченной собственности для реализации (предоставления в аренду) через торги»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«Определение рыночной величины арендной платы за пользование земельными участками, государственная собственность на которые не разграничена с целью их предоставления в арену путем проведения торгов (аукционов)»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Оценка недвижимости, признание прав и регулирование отношений по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08</w:t>
            </w:r>
          </w:p>
        </w:tc>
        <w:tc>
          <w:tcPr>
            <w:tcW w:w="935" w:type="dxa"/>
            <w:shd w:val="clear" w:color="auto" w:fill="auto"/>
            <w:noWrap/>
            <w:hideMark/>
          </w:tcPr>
          <w:p w:rsidR="00B73101" w:rsidRPr="00B73101" w:rsidRDefault="00B73101" w:rsidP="00B73101">
            <w:pPr>
              <w:rPr>
                <w:sz w:val="16"/>
                <w:szCs w:val="16"/>
              </w:rPr>
            </w:pPr>
            <w:r w:rsidRPr="00B73101">
              <w:rPr>
                <w:sz w:val="16"/>
                <w:szCs w:val="16"/>
              </w:rPr>
              <w:t>42200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"Повышение безопасности дорожного движения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"Совершенствование работы по устранению причин детского дорожно-транспортного травматизма"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"Формирование у детей навыков безопасного поведения на дорогах"</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38</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17 545,2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4 047,9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17 545,2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4 047,9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Выплаты лицам, удостоенным звания «Почетный гражданин»</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02060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02060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Публичные нормативные выплаты гражданам несоциального характера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02060</w:t>
            </w:r>
          </w:p>
        </w:tc>
        <w:tc>
          <w:tcPr>
            <w:tcW w:w="560" w:type="dxa"/>
            <w:shd w:val="clear" w:color="auto" w:fill="auto"/>
            <w:noWrap/>
            <w:hideMark/>
          </w:tcPr>
          <w:p w:rsidR="00B73101" w:rsidRPr="00B73101" w:rsidRDefault="00B73101" w:rsidP="00B73101">
            <w:pPr>
              <w:rPr>
                <w:sz w:val="16"/>
                <w:szCs w:val="16"/>
              </w:rPr>
            </w:pPr>
            <w:r w:rsidRPr="00B73101">
              <w:rPr>
                <w:sz w:val="16"/>
                <w:szCs w:val="16"/>
              </w:rPr>
              <w:t>330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362,6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82,2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Исполнение судебных актов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830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Исполнение судебных актов Российской Федерации и мировых соглашений по возмещению причиненного вреда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831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280,3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связанные с муниципальным управлением</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41210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обеспечению хозяйственного обслуживания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13 184,3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3 435,6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26,1</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7 078,0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7 078,0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19,7</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5 425,4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1 101,8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20,3</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персоналу учреждений, за исключением фонда оплаты труда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14,1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1 638,5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291,0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5 725,0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1 818,2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31,8</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5 725,0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1 818,2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3 465,0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712,2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Закупка энергетических ресурсов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247</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1 106,0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48,9</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381,3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220,4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381,3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220,4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налога на имущество организаций и земельного налога</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851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336,4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209,4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62,2</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Уплата прочих налогов, сборов </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852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44,9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Централизованные бухгалтерии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1 331,5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1 254,7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293,9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1 254,7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293,9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23,4</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963,7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224,8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23,3</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291,0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69,1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99,9</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Уплата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61230</w:t>
            </w:r>
          </w:p>
        </w:tc>
        <w:tc>
          <w:tcPr>
            <w:tcW w:w="560" w:type="dxa"/>
            <w:shd w:val="clear" w:color="auto" w:fill="auto"/>
            <w:noWrap/>
            <w:hideMark/>
          </w:tcPr>
          <w:p w:rsidR="00B73101" w:rsidRPr="00B73101" w:rsidRDefault="00B73101" w:rsidP="00B73101">
            <w:pPr>
              <w:rPr>
                <w:sz w:val="16"/>
                <w:szCs w:val="16"/>
              </w:rPr>
            </w:pPr>
            <w:r w:rsidRPr="00B73101">
              <w:rPr>
                <w:sz w:val="16"/>
                <w:szCs w:val="16"/>
              </w:rPr>
              <w:t>853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99,9</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proofErr w:type="spellStart"/>
            <w:r w:rsidRPr="00B73101">
              <w:rPr>
                <w:sz w:val="16"/>
                <w:szCs w:val="16"/>
              </w:rPr>
              <w:t>Cтимулирование</w:t>
            </w:r>
            <w:proofErr w:type="spellEnd"/>
            <w:r w:rsidRPr="00B73101">
              <w:rPr>
                <w:sz w:val="16"/>
                <w:szCs w:val="16"/>
              </w:rPr>
              <w:t xml:space="preserve"> применения специального налогового режима "Налог на профессиональный доход"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78050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2 296,7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78050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2 296,7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78050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2 296,7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78050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1 796,7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Закупка энергетических ресурсов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01</w:t>
            </w:r>
          </w:p>
        </w:tc>
        <w:tc>
          <w:tcPr>
            <w:tcW w:w="475" w:type="dxa"/>
            <w:shd w:val="clear" w:color="auto" w:fill="auto"/>
            <w:noWrap/>
            <w:hideMark/>
          </w:tcPr>
          <w:p w:rsidR="00B73101" w:rsidRPr="00B73101" w:rsidRDefault="00B73101" w:rsidP="00B73101">
            <w:pPr>
              <w:rPr>
                <w:sz w:val="16"/>
                <w:szCs w:val="16"/>
              </w:rPr>
            </w:pPr>
            <w:r w:rsidRPr="00B73101">
              <w:rPr>
                <w:sz w:val="16"/>
                <w:szCs w:val="16"/>
              </w:rPr>
              <w:t>13</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78050</w:t>
            </w:r>
          </w:p>
        </w:tc>
        <w:tc>
          <w:tcPr>
            <w:tcW w:w="560" w:type="dxa"/>
            <w:shd w:val="clear" w:color="auto" w:fill="auto"/>
            <w:noWrap/>
            <w:hideMark/>
          </w:tcPr>
          <w:p w:rsidR="00B73101" w:rsidRPr="00B73101" w:rsidRDefault="00B73101" w:rsidP="00B73101">
            <w:pPr>
              <w:rPr>
                <w:sz w:val="16"/>
                <w:szCs w:val="16"/>
              </w:rPr>
            </w:pPr>
            <w:r w:rsidRPr="00B73101">
              <w:rPr>
                <w:sz w:val="16"/>
                <w:szCs w:val="16"/>
              </w:rPr>
              <w:t>247</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Национальная безопасность и правоохранительная деятельность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4 305,0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693,6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16,1</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Органы юстиции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970,7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32,7</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970,7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32,7</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Непрограммные расходы в рамках обеспечения деятельности главных распорядителей средств бюджета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970,7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317,7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32,7</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820,3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205,0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548,5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20,5</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548,5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20,5</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421,3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20,1</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127,2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229,9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33,0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229,9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33,0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10,2</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Закупка энергетических ресурсов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247</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148,0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45,6</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40,3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40,3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налога на имущество организаций и земельного налога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59300</w:t>
            </w:r>
          </w:p>
        </w:tc>
        <w:tc>
          <w:tcPr>
            <w:tcW w:w="560" w:type="dxa"/>
            <w:shd w:val="clear" w:color="auto" w:fill="auto"/>
            <w:noWrap/>
            <w:hideMark/>
          </w:tcPr>
          <w:p w:rsidR="00B73101" w:rsidRPr="00B73101" w:rsidRDefault="00B73101" w:rsidP="00B73101">
            <w:pPr>
              <w:rPr>
                <w:sz w:val="16"/>
                <w:szCs w:val="16"/>
              </w:rPr>
            </w:pPr>
            <w:r w:rsidRPr="00B73101">
              <w:rPr>
                <w:sz w:val="16"/>
                <w:szCs w:val="16"/>
              </w:rPr>
              <w:t>851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40,3</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75,0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86,6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86,6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96,1</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129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55,2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89</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00</w:t>
            </w:r>
          </w:p>
        </w:tc>
        <w:tc>
          <w:tcPr>
            <w:tcW w:w="935" w:type="dxa"/>
            <w:shd w:val="clear" w:color="auto" w:fill="auto"/>
            <w:noWrap/>
            <w:hideMark/>
          </w:tcPr>
          <w:p w:rsidR="00B73101" w:rsidRPr="00B73101" w:rsidRDefault="00B73101" w:rsidP="00B73101">
            <w:pPr>
              <w:rPr>
                <w:sz w:val="16"/>
                <w:szCs w:val="16"/>
              </w:rPr>
            </w:pPr>
            <w:r w:rsidRPr="00B73101">
              <w:rPr>
                <w:sz w:val="16"/>
                <w:szCs w:val="16"/>
              </w:rPr>
              <w:t>Y9300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color w:val="000000"/>
                <w:sz w:val="16"/>
                <w:szCs w:val="16"/>
              </w:rPr>
            </w:pPr>
            <w:r w:rsidRPr="00B73101">
              <w:rP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 </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3 289,3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11,4</w:t>
            </w:r>
          </w:p>
        </w:tc>
      </w:tr>
      <w:tr w:rsidR="00B73101" w:rsidRPr="00B73101" w:rsidTr="00F32435">
        <w:trPr>
          <w:trHeight w:val="1350"/>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2 275,3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16,5</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единой дежурно-диспетчерской службы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2 275,3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16,5</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2 275,3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16,5</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2 090,7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350,8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2 090,7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350,8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1 604,5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298,1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персоналу учреждений, за исключением фонда оплаты труда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112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484,6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10,9</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61040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13,6</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1 014,0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защиты населения и территории Чамзинского муниципального района от чрезвычайных ситуаций"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1 001,0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1 001,0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1 001,0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1 001,0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«Укрепление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снижению рисков и смягчению последствий чрезвычайных ситуаций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10</w:t>
            </w:r>
          </w:p>
        </w:tc>
        <w:tc>
          <w:tcPr>
            <w:tcW w:w="376" w:type="dxa"/>
            <w:shd w:val="clear" w:color="auto" w:fill="auto"/>
            <w:noWrap/>
            <w:hideMark/>
          </w:tcPr>
          <w:p w:rsidR="00B73101" w:rsidRPr="00B73101" w:rsidRDefault="00B73101" w:rsidP="00B73101">
            <w:pPr>
              <w:rPr>
                <w:sz w:val="16"/>
                <w:szCs w:val="16"/>
              </w:rPr>
            </w:pPr>
            <w:r w:rsidRPr="00B73101">
              <w:rPr>
                <w:sz w:val="16"/>
                <w:szCs w:val="16"/>
              </w:rPr>
              <w:t>40</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hideMark/>
          </w:tcPr>
          <w:p w:rsidR="00B73101" w:rsidRPr="00B73101" w:rsidRDefault="00B73101" w:rsidP="00B73101">
            <w:pPr>
              <w:rPr>
                <w:sz w:val="16"/>
                <w:szCs w:val="16"/>
              </w:rPr>
            </w:pPr>
            <w:r w:rsidRPr="00B73101">
              <w:rPr>
                <w:sz w:val="16"/>
                <w:szCs w:val="16"/>
              </w:rPr>
              <w:t>42130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Другие </w:t>
            </w:r>
            <w:proofErr w:type="gramStart"/>
            <w:r w:rsidRPr="00B73101">
              <w:rPr>
                <w:sz w:val="16"/>
                <w:szCs w:val="16"/>
              </w:rPr>
              <w:t>вопросы  в</w:t>
            </w:r>
            <w:proofErr w:type="gramEnd"/>
            <w:r w:rsidRPr="00B73101">
              <w:rPr>
                <w:sz w:val="16"/>
                <w:szCs w:val="16"/>
              </w:rPr>
              <w:t xml:space="preserve"> области национальной безопасности и правоохранительной деятельности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"Мероприятия по укреплению общественного порядка и обеспечению общественной безопасности в сфере охраны прав и интересов несовершеннолетних, предупреждение безнадзорности и беспризорности среди несовершеннолетних"</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укреплению общественного порядка и обеспечению общественной безопасности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03</w:t>
            </w:r>
          </w:p>
        </w:tc>
        <w:tc>
          <w:tcPr>
            <w:tcW w:w="475" w:type="dxa"/>
            <w:shd w:val="clear" w:color="auto" w:fill="auto"/>
            <w:noWrap/>
            <w:hideMark/>
          </w:tcPr>
          <w:p w:rsidR="00B73101" w:rsidRPr="00B73101" w:rsidRDefault="00B73101" w:rsidP="00B73101">
            <w:pPr>
              <w:rPr>
                <w:sz w:val="16"/>
                <w:szCs w:val="16"/>
              </w:rPr>
            </w:pPr>
            <w:r w:rsidRPr="00B73101">
              <w:rPr>
                <w:sz w:val="16"/>
                <w:szCs w:val="16"/>
              </w:rPr>
              <w:t>14</w:t>
            </w:r>
          </w:p>
        </w:tc>
        <w:tc>
          <w:tcPr>
            <w:tcW w:w="376" w:type="dxa"/>
            <w:shd w:val="clear" w:color="auto" w:fill="auto"/>
            <w:noWrap/>
            <w:hideMark/>
          </w:tcPr>
          <w:p w:rsidR="00B73101" w:rsidRPr="00B73101" w:rsidRDefault="00B73101" w:rsidP="00B73101">
            <w:pPr>
              <w:rPr>
                <w:sz w:val="16"/>
                <w:szCs w:val="16"/>
              </w:rPr>
            </w:pPr>
            <w:r w:rsidRPr="00B73101">
              <w:rPr>
                <w:sz w:val="16"/>
                <w:szCs w:val="16"/>
              </w:rPr>
              <w:t>36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42300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Национальная экономика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183 164,7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1 427,9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Сельское хозяйство и рыболовство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2 661,5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2 661,5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"Развитие ветеринарной службы"</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"Организация мероприятий при осуществлении деятельности по обращению с животными без владельцев"</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1 698,9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jc w:val="both"/>
              <w:rPr>
                <w:sz w:val="16"/>
                <w:szCs w:val="16"/>
              </w:rPr>
            </w:pPr>
            <w:r w:rsidRPr="00B73101">
              <w:rPr>
                <w:sz w:val="16"/>
                <w:szCs w:val="16"/>
              </w:rPr>
              <w:t>Подпрограмма "Поддержка и развитие кадрового потенциала"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962,6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962,6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8,1</w:t>
            </w:r>
          </w:p>
        </w:tc>
      </w:tr>
      <w:tr w:rsidR="00B73101" w:rsidRPr="00B73101" w:rsidTr="00F32435">
        <w:trPr>
          <w:trHeight w:val="481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77160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77160</w:t>
            </w:r>
          </w:p>
        </w:tc>
        <w:tc>
          <w:tcPr>
            <w:tcW w:w="560" w:type="dxa"/>
            <w:shd w:val="clear" w:color="auto" w:fill="auto"/>
            <w:noWrap/>
            <w:hideMark/>
          </w:tcPr>
          <w:p w:rsidR="00B73101" w:rsidRPr="00B73101" w:rsidRDefault="00B73101" w:rsidP="00B73101">
            <w:pPr>
              <w:rPr>
                <w:sz w:val="16"/>
                <w:szCs w:val="16"/>
              </w:rPr>
            </w:pPr>
            <w:r w:rsidRPr="00B73101">
              <w:rPr>
                <w:sz w:val="16"/>
                <w:szCs w:val="16"/>
              </w:rPr>
              <w:t>360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3987"/>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797,4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77200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797,4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77200</w:t>
            </w:r>
          </w:p>
        </w:tc>
        <w:tc>
          <w:tcPr>
            <w:tcW w:w="560" w:type="dxa"/>
            <w:shd w:val="clear" w:color="auto" w:fill="auto"/>
            <w:noWrap/>
            <w:hideMark/>
          </w:tcPr>
          <w:p w:rsidR="00B73101" w:rsidRPr="00B73101" w:rsidRDefault="00B73101" w:rsidP="00B73101">
            <w:pPr>
              <w:rPr>
                <w:sz w:val="16"/>
                <w:szCs w:val="16"/>
              </w:rPr>
            </w:pPr>
            <w:r w:rsidRPr="00B73101">
              <w:rPr>
                <w:sz w:val="16"/>
                <w:szCs w:val="16"/>
              </w:rPr>
              <w:t>360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797,4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Дорожное хозяйство (дорожные фонды)</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176 904,1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"Развитие автомобильных дорог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6 052,5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5 490,8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24,6</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Капитальный ремонт автомобильных дорог общего пользования местного значения и искусственных сооружений на них</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2 464,5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2 464,5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2 464,5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услуг в целях капитального ремонта государственного (муниципального) имущества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42010</w:t>
            </w:r>
          </w:p>
        </w:tc>
        <w:tc>
          <w:tcPr>
            <w:tcW w:w="560" w:type="dxa"/>
            <w:shd w:val="clear" w:color="auto" w:fill="auto"/>
            <w:noWrap/>
            <w:hideMark/>
          </w:tcPr>
          <w:p w:rsidR="00B73101" w:rsidRPr="00B73101" w:rsidRDefault="00B73101" w:rsidP="00B73101">
            <w:pPr>
              <w:rPr>
                <w:sz w:val="16"/>
                <w:szCs w:val="16"/>
              </w:rPr>
            </w:pPr>
            <w:r w:rsidRPr="00B73101">
              <w:rPr>
                <w:sz w:val="16"/>
                <w:szCs w:val="16"/>
              </w:rPr>
              <w:t>243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2 464,5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 на осуществление части переданных полномочий в сфере дорожной деятельности по текущему ремонту и содержанию автомобильных дорог местного значения и искусственных сооружений на них в границах населенных пунктов поселения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44102</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3 026,3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44,6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44102</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3 026,3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44,6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44102</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3 026,3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1 350,1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44,6</w:t>
            </w:r>
          </w:p>
        </w:tc>
      </w:tr>
      <w:tr w:rsidR="00B73101" w:rsidRPr="00B73101" w:rsidTr="00F32435">
        <w:trPr>
          <w:trHeight w:val="900"/>
        </w:trPr>
        <w:tc>
          <w:tcPr>
            <w:tcW w:w="2740" w:type="dxa"/>
            <w:shd w:val="clear" w:color="auto" w:fill="auto"/>
            <w:hideMark/>
          </w:tcPr>
          <w:p w:rsidR="00B73101" w:rsidRPr="00B73101" w:rsidRDefault="00B73101" w:rsidP="00B73101">
            <w:pPr>
              <w:rPr>
                <w:color w:val="000000"/>
                <w:sz w:val="16"/>
                <w:szCs w:val="16"/>
              </w:rPr>
            </w:pPr>
            <w:r w:rsidRPr="00B73101">
              <w:rPr>
                <w:color w:val="000000"/>
                <w:sz w:val="16"/>
                <w:szCs w:val="16"/>
              </w:rPr>
              <w:lastRenderedPageBreak/>
              <w:t xml:space="preserve"> Основное мероприятие «Строительство и реконструкция автомобильных дорог общего пользования местного значения»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561,7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Проектирование и строительство (реконструкция) автомобильных дорог местного значения и искусственных сооружений на них</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561,7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42330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561,7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42330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561,7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Бюджетные инвестиции в объекты капитального строительства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13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42330</w:t>
            </w:r>
          </w:p>
        </w:tc>
        <w:tc>
          <w:tcPr>
            <w:tcW w:w="560" w:type="dxa"/>
            <w:shd w:val="clear" w:color="auto" w:fill="auto"/>
            <w:noWrap/>
            <w:hideMark/>
          </w:tcPr>
          <w:p w:rsidR="00B73101" w:rsidRPr="00B73101" w:rsidRDefault="00B73101" w:rsidP="00B73101">
            <w:pPr>
              <w:rPr>
                <w:sz w:val="16"/>
                <w:szCs w:val="16"/>
              </w:rPr>
            </w:pPr>
            <w:r w:rsidRPr="00B73101">
              <w:rPr>
                <w:sz w:val="16"/>
                <w:szCs w:val="16"/>
              </w:rPr>
              <w:t>414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561,7</w:t>
            </w:r>
          </w:p>
        </w:tc>
        <w:tc>
          <w:tcPr>
            <w:tcW w:w="1276" w:type="dxa"/>
            <w:shd w:val="clear" w:color="auto" w:fill="auto"/>
            <w:noWrap/>
            <w:hideMark/>
          </w:tcPr>
          <w:p w:rsidR="00B73101" w:rsidRPr="00B73101" w:rsidRDefault="00B73101" w:rsidP="00B73101">
            <w:pPr>
              <w:rPr>
                <w:sz w:val="16"/>
                <w:szCs w:val="16"/>
              </w:rPr>
            </w:pPr>
            <w:r w:rsidRPr="00B73101">
              <w:rPr>
                <w:sz w:val="16"/>
                <w:szCs w:val="16"/>
              </w:rPr>
              <w:t> </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транспортной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Развитие транспортной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L3720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L3720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L3720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Бюджетные инвестиции в объекты капитального строительства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L3725</w:t>
            </w:r>
          </w:p>
        </w:tc>
        <w:tc>
          <w:tcPr>
            <w:tcW w:w="560" w:type="dxa"/>
            <w:shd w:val="clear" w:color="auto" w:fill="auto"/>
            <w:noWrap/>
            <w:hideMark/>
          </w:tcPr>
          <w:p w:rsidR="00B73101" w:rsidRPr="00B73101" w:rsidRDefault="00B73101" w:rsidP="00B73101">
            <w:pPr>
              <w:rPr>
                <w:sz w:val="16"/>
                <w:szCs w:val="16"/>
              </w:rPr>
            </w:pPr>
            <w:r w:rsidRPr="00B73101">
              <w:rPr>
                <w:sz w:val="16"/>
                <w:szCs w:val="16"/>
              </w:rPr>
              <w:t>414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170 851,6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Другие вопросы в области национальной экономики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3 599,1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"Развитие и поддержка малого и среднего предпринимательства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"Информационное, консультационное обеспечение малого и среднего бизнеса, повышение квалификации кадров"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"Формирование благоприятной социальной среды для малого и среднего предпринимательства"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по поддержке субъектов малого и среднего предпринимательства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29</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42060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3 569,1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"Проведение комплексных кадастровых работ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3 569,1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Организация проведения комплексных кадастровых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Д5110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1 997,3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Д5110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1 997,3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Д5110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1 997,3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Д5110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1 997,3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Организация проведения комплексных кадастровых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L5110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1 571,8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L5110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1 571,8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L5110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1 571,8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04</w:t>
            </w:r>
          </w:p>
        </w:tc>
        <w:tc>
          <w:tcPr>
            <w:tcW w:w="475" w:type="dxa"/>
            <w:shd w:val="clear" w:color="auto" w:fill="auto"/>
            <w:noWrap/>
            <w:hideMark/>
          </w:tcPr>
          <w:p w:rsidR="00B73101" w:rsidRPr="00B73101" w:rsidRDefault="00B73101" w:rsidP="00B73101">
            <w:pPr>
              <w:rPr>
                <w:sz w:val="16"/>
                <w:szCs w:val="16"/>
              </w:rPr>
            </w:pPr>
            <w:r w:rsidRPr="00B73101">
              <w:rPr>
                <w:sz w:val="16"/>
                <w:szCs w:val="16"/>
              </w:rPr>
              <w:t>12</w:t>
            </w:r>
          </w:p>
        </w:tc>
        <w:tc>
          <w:tcPr>
            <w:tcW w:w="376" w:type="dxa"/>
            <w:shd w:val="clear" w:color="auto" w:fill="auto"/>
            <w:noWrap/>
            <w:hideMark/>
          </w:tcPr>
          <w:p w:rsidR="00B73101" w:rsidRPr="00B73101" w:rsidRDefault="00B73101" w:rsidP="00B73101">
            <w:pPr>
              <w:rPr>
                <w:sz w:val="16"/>
                <w:szCs w:val="16"/>
              </w:rPr>
            </w:pPr>
            <w:r w:rsidRPr="00B73101">
              <w:rPr>
                <w:sz w:val="16"/>
                <w:szCs w:val="16"/>
              </w:rPr>
              <w:t>35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09</w:t>
            </w:r>
          </w:p>
        </w:tc>
        <w:tc>
          <w:tcPr>
            <w:tcW w:w="935" w:type="dxa"/>
            <w:shd w:val="clear" w:color="auto" w:fill="auto"/>
            <w:noWrap/>
            <w:hideMark/>
          </w:tcPr>
          <w:p w:rsidR="00B73101" w:rsidRPr="00B73101" w:rsidRDefault="00B73101" w:rsidP="00B73101">
            <w:pPr>
              <w:rPr>
                <w:sz w:val="16"/>
                <w:szCs w:val="16"/>
              </w:rPr>
            </w:pPr>
            <w:r w:rsidRPr="00B73101">
              <w:rPr>
                <w:sz w:val="16"/>
                <w:szCs w:val="16"/>
              </w:rPr>
              <w:t>L5110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1 571,8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Жилищно-коммунальное хозяйство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512 422,5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4 004,9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Жилищное хозяйство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5 439,7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Реализация мероприятий по комплексному развитию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"Капитальный ремонт МКД"</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Взнос на капитальный ремонт общего имущества в многоквартирном доме</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42360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42360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42360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335,4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10,1</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Коммунальное хозяйство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506 712,8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506 562,8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"Создание и развитие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506 562,8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675"/>
        </w:trPr>
        <w:tc>
          <w:tcPr>
            <w:tcW w:w="2740" w:type="dxa"/>
            <w:shd w:val="clear" w:color="auto" w:fill="auto"/>
            <w:hideMark/>
          </w:tcPr>
          <w:p w:rsidR="00B73101" w:rsidRPr="00B73101" w:rsidRDefault="00B73101" w:rsidP="00B73101">
            <w:pPr>
              <w:rPr>
                <w:sz w:val="17"/>
                <w:szCs w:val="17"/>
              </w:rPr>
            </w:pPr>
            <w:r w:rsidRPr="00B73101">
              <w:rPr>
                <w:sz w:val="17"/>
                <w:szCs w:val="17"/>
              </w:rPr>
              <w:t>Основное мероприятие "Современный облик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506 562,8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Строительство канализационного коллектора с очистными сооружениями мощностью 8000 </w:t>
            </w:r>
            <w:proofErr w:type="spellStart"/>
            <w:r w:rsidRPr="00B73101">
              <w:rPr>
                <w:sz w:val="16"/>
                <w:szCs w:val="16"/>
              </w:rPr>
              <w:t>куб.м</w:t>
            </w:r>
            <w:proofErr w:type="spellEnd"/>
            <w:r w:rsidRPr="00B73101">
              <w:rPr>
                <w:sz w:val="16"/>
                <w:szCs w:val="16"/>
              </w:rPr>
              <w:t xml:space="preserve">. в сутки в </w:t>
            </w:r>
            <w:proofErr w:type="spellStart"/>
            <w:r w:rsidRPr="00B73101">
              <w:rPr>
                <w:sz w:val="16"/>
                <w:szCs w:val="16"/>
              </w:rPr>
              <w:t>р.п</w:t>
            </w:r>
            <w:proofErr w:type="spellEnd"/>
            <w:r w:rsidRPr="00B73101">
              <w:rPr>
                <w:sz w:val="16"/>
                <w:szCs w:val="16"/>
              </w:rPr>
              <w:t>. Комсомольский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25003</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25003</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25003</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Реализация мероприятий по комплексному развитию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506 496,9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506 496,9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506 496,9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900"/>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Бюджетные инвестиции в объекты капитального строительства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506 496,9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3 971,2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0,8</w:t>
            </w:r>
          </w:p>
        </w:tc>
      </w:tr>
      <w:tr w:rsidR="00B73101" w:rsidRPr="00B73101" w:rsidTr="00F32435">
        <w:trPr>
          <w:trHeight w:val="135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"Модернизация и реформирование жилищно-коммунального хозяйства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"Модернизация объектов водоснабжения"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полномочий городского поселения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44502</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44502</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44502</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27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44502</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Благоустройство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"Повышение эффективности межбюджетных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осуществления органами местного самоуправления поселений отдельных полномочий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7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44104</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44104</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05</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44104</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Охрана окружающей среды</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Другие вопросы в области охраны окружающей среды</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"Охрана окружающей среды и повышение экологической безопасности" </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3 014,5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«Эксплуатация межмуниципальной системы коммунальной инфраструктуры в области обращения с твердыми коммунальными отходами на территории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 на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44106</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44106</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Иные 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44106</w:t>
            </w:r>
          </w:p>
        </w:tc>
        <w:tc>
          <w:tcPr>
            <w:tcW w:w="560" w:type="dxa"/>
            <w:shd w:val="clear" w:color="auto" w:fill="auto"/>
            <w:noWrap/>
            <w:hideMark/>
          </w:tcPr>
          <w:p w:rsidR="00B73101" w:rsidRPr="00B73101" w:rsidRDefault="00B73101" w:rsidP="00B73101">
            <w:pPr>
              <w:rPr>
                <w:sz w:val="16"/>
                <w:szCs w:val="16"/>
              </w:rPr>
            </w:pPr>
            <w:r w:rsidRPr="00B73101">
              <w:rPr>
                <w:sz w:val="16"/>
                <w:szCs w:val="16"/>
              </w:rPr>
              <w:t>540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«Организация и проведение экологических мероприятий для различных слоев населения, в том числе информационное просвещение»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охраны окружающей среды</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42050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42050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06</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42050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Образование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458 245,3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108 370,6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Дошкольное образование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154 305,6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37 735,6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24,5</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154 298,0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37 728,0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24,5</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154 298,0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37 728,0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24,5</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Ежегодная премия для поощрения лучших педагогических работников дошкольных образовательных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02020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Премии и гранты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02020</w:t>
            </w:r>
          </w:p>
        </w:tc>
        <w:tc>
          <w:tcPr>
            <w:tcW w:w="560" w:type="dxa"/>
            <w:shd w:val="clear" w:color="auto" w:fill="auto"/>
            <w:noWrap/>
            <w:hideMark/>
          </w:tcPr>
          <w:p w:rsidR="00B73101" w:rsidRPr="00B73101" w:rsidRDefault="00B73101" w:rsidP="00B73101">
            <w:pPr>
              <w:rPr>
                <w:sz w:val="16"/>
                <w:szCs w:val="16"/>
              </w:rPr>
            </w:pPr>
            <w:r w:rsidRPr="00B73101">
              <w:rPr>
                <w:sz w:val="16"/>
                <w:szCs w:val="16"/>
              </w:rPr>
              <w:t>350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125 395,0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32 194,8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40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125 395,0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32 194,8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125 395,0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32 194,8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125 395,0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32 194,8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125 395,0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32 194,8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28 855,7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5 533,2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Дошкольные образовательные организации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28 855,7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5 533,2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19,2</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28 855,7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5 533,2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28 855,7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5 533,2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19,2</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28 855,7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5 533,2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кадрового потенциала дошкольных образовательных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Дошкольные образовательные организации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"Энергосбережение и повышение энергетической эффективности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Дошкольные образовательные организации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61100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Общее образование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248 485,2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56 907,9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22,9</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248 412,8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56 900,2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22,9</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248 263,1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56 900,2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22,9</w:t>
            </w:r>
          </w:p>
        </w:tc>
      </w:tr>
      <w:tr w:rsidR="00B73101" w:rsidRPr="00B73101" w:rsidTr="00F32435">
        <w:trPr>
          <w:trHeight w:val="163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205 144,3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44 843,0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21,9</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53030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12 938,7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3 158,4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53030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12 938,7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3 158,4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53030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12 938,7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3 158,4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53030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12 938,7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3 158,4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24,4</w:t>
            </w:r>
          </w:p>
        </w:tc>
      </w:tr>
      <w:tr w:rsidR="00B73101" w:rsidRPr="00B73101" w:rsidTr="00F32435">
        <w:trPr>
          <w:trHeight w:val="4725"/>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192 205,6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41 684,6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192 205,6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41 684,6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192 205,6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41 684,6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192 205,6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41 684,6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"Изменение школьной инфраструктуры"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28 465,5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8 882,5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Школы-детские сады, школы начальные, неполные средние и средние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28 465,5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8 882,5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31,2</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28 465,5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8 882,5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28 465,5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8 882,5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31,2</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28 465,5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8 882,5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31,2</w:t>
            </w:r>
          </w:p>
        </w:tc>
      </w:tr>
      <w:tr w:rsidR="00B73101" w:rsidRPr="00B73101" w:rsidTr="00F32435">
        <w:trPr>
          <w:trHeight w:val="450"/>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"Развитие системы работы с кадрами"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69,5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Поощрение лучших учителей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02010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02010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Премии и гранты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02010</w:t>
            </w:r>
          </w:p>
        </w:tc>
        <w:tc>
          <w:tcPr>
            <w:tcW w:w="560" w:type="dxa"/>
            <w:shd w:val="clear" w:color="auto" w:fill="auto"/>
            <w:noWrap/>
            <w:hideMark/>
          </w:tcPr>
          <w:p w:rsidR="00B73101" w:rsidRPr="00B73101" w:rsidRDefault="00B73101" w:rsidP="00B73101">
            <w:pPr>
              <w:rPr>
                <w:sz w:val="16"/>
                <w:szCs w:val="16"/>
              </w:rPr>
            </w:pPr>
            <w:r w:rsidRPr="00B73101">
              <w:rPr>
                <w:sz w:val="16"/>
                <w:szCs w:val="16"/>
              </w:rPr>
              <w:t>350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Школы-детские сады, школы начальные, неполные средние и средние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lastRenderedPageBreak/>
              <w:t>Основное мероприятие "Сохранение и укрепление здоровья школьников"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12 420,7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2 634,0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21,2</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Организация бесплатного горячего питания обучающихся, получающих начальное общее образование </w:t>
            </w:r>
            <w:proofErr w:type="gramStart"/>
            <w:r w:rsidRPr="00B73101">
              <w:rPr>
                <w:sz w:val="16"/>
                <w:szCs w:val="16"/>
              </w:rPr>
              <w:t>в  муниципальных</w:t>
            </w:r>
            <w:proofErr w:type="gramEnd"/>
            <w:r w:rsidRPr="00B73101">
              <w:rPr>
                <w:sz w:val="16"/>
                <w:szCs w:val="16"/>
              </w:rPr>
              <w:t xml:space="preserve"> образовательных организациях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L3040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12 420,7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2 634,0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21,2</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L3040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12 420,7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2 634,0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L3040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12 420,7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2 634,0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L3040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12 420,7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2 634,0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Региональный проект "Патриотическое воспитание граждан Российской Федерации"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ЕВ</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ЕВ</w:t>
            </w:r>
          </w:p>
        </w:tc>
        <w:tc>
          <w:tcPr>
            <w:tcW w:w="935" w:type="dxa"/>
            <w:shd w:val="clear" w:color="auto" w:fill="auto"/>
            <w:noWrap/>
            <w:hideMark/>
          </w:tcPr>
          <w:p w:rsidR="00B73101" w:rsidRPr="00B73101" w:rsidRDefault="00B73101" w:rsidP="00B73101">
            <w:pPr>
              <w:rPr>
                <w:sz w:val="16"/>
                <w:szCs w:val="16"/>
              </w:rPr>
            </w:pPr>
            <w:r w:rsidRPr="00B73101">
              <w:rPr>
                <w:sz w:val="16"/>
                <w:szCs w:val="16"/>
              </w:rPr>
              <w:t>51790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ЕВ</w:t>
            </w:r>
          </w:p>
        </w:tc>
        <w:tc>
          <w:tcPr>
            <w:tcW w:w="935" w:type="dxa"/>
            <w:shd w:val="clear" w:color="auto" w:fill="auto"/>
            <w:noWrap/>
            <w:hideMark/>
          </w:tcPr>
          <w:p w:rsidR="00B73101" w:rsidRPr="00B73101" w:rsidRDefault="00B73101" w:rsidP="00B73101">
            <w:pPr>
              <w:rPr>
                <w:sz w:val="16"/>
                <w:szCs w:val="16"/>
              </w:rPr>
            </w:pPr>
            <w:r w:rsidRPr="00B73101">
              <w:rPr>
                <w:sz w:val="16"/>
                <w:szCs w:val="16"/>
              </w:rPr>
              <w:t>51790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ЕВ</w:t>
            </w:r>
          </w:p>
        </w:tc>
        <w:tc>
          <w:tcPr>
            <w:tcW w:w="935" w:type="dxa"/>
            <w:shd w:val="clear" w:color="auto" w:fill="auto"/>
            <w:noWrap/>
            <w:hideMark/>
          </w:tcPr>
          <w:p w:rsidR="00B73101" w:rsidRPr="00B73101" w:rsidRDefault="00B73101" w:rsidP="00B73101">
            <w:pPr>
              <w:rPr>
                <w:sz w:val="16"/>
                <w:szCs w:val="16"/>
              </w:rPr>
            </w:pPr>
            <w:r w:rsidRPr="00B73101">
              <w:rPr>
                <w:sz w:val="16"/>
                <w:szCs w:val="16"/>
              </w:rPr>
              <w:t>51790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ЕВ</w:t>
            </w:r>
          </w:p>
        </w:tc>
        <w:tc>
          <w:tcPr>
            <w:tcW w:w="935" w:type="dxa"/>
            <w:shd w:val="clear" w:color="auto" w:fill="auto"/>
            <w:noWrap/>
            <w:hideMark/>
          </w:tcPr>
          <w:p w:rsidR="00B73101" w:rsidRPr="00B73101" w:rsidRDefault="00B73101" w:rsidP="00B73101">
            <w:pPr>
              <w:rPr>
                <w:sz w:val="16"/>
                <w:szCs w:val="16"/>
              </w:rPr>
            </w:pPr>
            <w:r w:rsidRPr="00B73101">
              <w:rPr>
                <w:sz w:val="16"/>
                <w:szCs w:val="16"/>
              </w:rPr>
              <w:t>51790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2 163,1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540,8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 xml:space="preserve">4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 xml:space="preserve">4 </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37,8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Премия для поддержки талантливой и одаренной молодежи образовательных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42560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42560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Премии и гранты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42560</w:t>
            </w:r>
          </w:p>
        </w:tc>
        <w:tc>
          <w:tcPr>
            <w:tcW w:w="560" w:type="dxa"/>
            <w:shd w:val="clear" w:color="auto" w:fill="auto"/>
            <w:noWrap/>
            <w:hideMark/>
          </w:tcPr>
          <w:p w:rsidR="00B73101" w:rsidRPr="00B73101" w:rsidRDefault="00B73101" w:rsidP="00B73101">
            <w:pPr>
              <w:rPr>
                <w:sz w:val="16"/>
                <w:szCs w:val="16"/>
              </w:rPr>
            </w:pPr>
            <w:r w:rsidRPr="00B73101">
              <w:rPr>
                <w:sz w:val="16"/>
                <w:szCs w:val="16"/>
              </w:rPr>
              <w:t>350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 xml:space="preserve">Подпрограмма "Укрепление материально-технической базы организаций образования Чамзинского муниципального района"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"Укрепление материально-технической базы организаций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"Повышение энергоэффективности в бюджетной сфере"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Школы-детские сады, школы начальные, неполные средние и средние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Дополнительное образование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50 142,7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13 183,6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26,3</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31 555,7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8 346,1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"Развитие дополнительного образования детей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31 555,7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8 346,1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качества дополнительного образования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26 366,9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7 377,3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внешкольной работе с детьми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26 366,9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7 377,3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26 366,9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7 377,3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26 366,9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7 377,3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26 366,9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7 377,3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28,0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кадрового потенциала организаций дополнительного образования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Поощрение лучших тренеров-преподавателей и педагогов дополнительного образования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02030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02030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Премии и гранты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02030</w:t>
            </w:r>
          </w:p>
        </w:tc>
        <w:tc>
          <w:tcPr>
            <w:tcW w:w="560" w:type="dxa"/>
            <w:shd w:val="clear" w:color="auto" w:fill="auto"/>
            <w:noWrap/>
            <w:hideMark/>
          </w:tcPr>
          <w:p w:rsidR="00B73101" w:rsidRPr="00B73101" w:rsidRDefault="00B73101" w:rsidP="00B73101">
            <w:pPr>
              <w:rPr>
                <w:sz w:val="16"/>
                <w:szCs w:val="16"/>
              </w:rPr>
            </w:pPr>
            <w:r w:rsidRPr="00B73101">
              <w:rPr>
                <w:sz w:val="16"/>
                <w:szCs w:val="16"/>
              </w:rPr>
              <w:t>350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Премия для поощрения муниципальных дошкольных образовательных организаций, организаций дополнительного образования, общеобразовательных организаций, внедряющих инновационные образовательные программы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42320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внешкольной работе с детьми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персонифицированного финансирования дополнительного образования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968,9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внешкольной работе с детьми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968,9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968,9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968,9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968,9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18,8</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255"/>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Подпрограмма "Культура"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"Дополнительное образование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внешкольной работе с детьми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61080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18 587,0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4 837,5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26,0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Профессиональная подготовка, переподготовка и повышение квалификации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«Подготовка, переподготовка и повышение квалификации муниципальных служащих и лиц, замещающих муниципальные должности на постоянной основе»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Подготовка, переподготовка и повышение квалификации кадров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73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"Повышение энергоэффективности в бюджетной сфере"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Подготовка, переподготовка и повышение квалификации кадров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05</w:t>
            </w:r>
          </w:p>
        </w:tc>
        <w:tc>
          <w:tcPr>
            <w:tcW w:w="376" w:type="dxa"/>
            <w:shd w:val="clear" w:color="auto" w:fill="auto"/>
            <w:noWrap/>
            <w:hideMark/>
          </w:tcPr>
          <w:p w:rsidR="00B73101" w:rsidRPr="00B73101" w:rsidRDefault="00B73101" w:rsidP="00B73101">
            <w:pPr>
              <w:rPr>
                <w:sz w:val="16"/>
                <w:szCs w:val="16"/>
              </w:rPr>
            </w:pPr>
            <w:r w:rsidRPr="00B73101">
              <w:rPr>
                <w:sz w:val="16"/>
                <w:szCs w:val="16"/>
              </w:rPr>
              <w:t>12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41250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Молодежная политика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102,1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"Молодёжь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102,1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"Патриотическое воспитание"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r w:rsidRPr="00B73101">
              <w:rPr>
                <w:sz w:val="16"/>
                <w:szCs w:val="16"/>
              </w:rPr>
              <w:br w:type="page"/>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34,6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"Поддержка молодежи в сфере науки 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22,3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"Расширение взаимодействия с молодежными общественными организациями и объединениями, работающими с молодежью"</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"Укрепление здоровья, формирование здорового образа жизни молодых граждан"</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8,9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113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jc w:val="both"/>
              <w:rPr>
                <w:sz w:val="16"/>
                <w:szCs w:val="16"/>
              </w:rPr>
            </w:pPr>
            <w:r w:rsidRPr="00B73101">
              <w:rPr>
                <w:sz w:val="16"/>
                <w:szCs w:val="16"/>
              </w:rPr>
              <w:lastRenderedPageBreak/>
              <w:t>Основное мероприятие "Вовлечение в предпринимательскую деятельность"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"Молодежная культура и творчество"</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молодежной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07</w:t>
            </w:r>
          </w:p>
        </w:tc>
        <w:tc>
          <w:tcPr>
            <w:tcW w:w="376" w:type="dxa"/>
            <w:shd w:val="clear" w:color="auto" w:fill="auto"/>
            <w:noWrap/>
            <w:hideMark/>
          </w:tcPr>
          <w:p w:rsidR="00B73101" w:rsidRPr="00B73101" w:rsidRDefault="00B73101" w:rsidP="00B73101">
            <w:pPr>
              <w:rPr>
                <w:sz w:val="16"/>
                <w:szCs w:val="16"/>
              </w:rPr>
            </w:pPr>
            <w:r w:rsidRPr="00B73101">
              <w:rPr>
                <w:sz w:val="16"/>
                <w:szCs w:val="16"/>
              </w:rPr>
              <w:t>32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42110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Другие вопросы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5 189,8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10,5</w:t>
            </w:r>
          </w:p>
        </w:tc>
      </w:tr>
      <w:tr w:rsidR="00B73101" w:rsidRPr="00B73101" w:rsidTr="00F32435">
        <w:trPr>
          <w:trHeight w:val="900"/>
        </w:trPr>
        <w:tc>
          <w:tcPr>
            <w:tcW w:w="2740" w:type="dxa"/>
            <w:shd w:val="clear" w:color="auto" w:fill="auto"/>
            <w:hideMark/>
          </w:tcPr>
          <w:p w:rsidR="00B73101" w:rsidRPr="00B73101" w:rsidRDefault="009C507F" w:rsidP="00B73101">
            <w:pPr>
              <w:rPr>
                <w:color w:val="000000"/>
                <w:sz w:val="20"/>
                <w:szCs w:val="20"/>
              </w:rPr>
            </w:pPr>
            <w:r>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s1027" type="#_x0000_t75" style="position:absolute;margin-left:0;margin-top:0;width:12pt;height:0;z-index:251655168;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">
                  <v:imagedata r:id="rId5" o:title=""/>
                </v:shape>
              </w:pict>
            </w:r>
            <w:r>
              <w:rPr>
                <w:color w:val="000000"/>
                <w:sz w:val="20"/>
                <w:szCs w:val="20"/>
              </w:rPr>
              <w:pict>
                <v:shape id="Picture 194" o:spid="_x0000_s1029" type="#_x0000_t75" style="position:absolute;margin-left:0;margin-top:0;width:12pt;height:0;z-index:251657216;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">
                  <v:imagedata r:id="rId5" o:title=""/>
                </v:shape>
              </w:pict>
            </w:r>
          </w:p>
          <w:tbl>
            <w:tblPr>
              <w:tblW w:w="0" w:type="auto"/>
              <w:tblCellSpacing w:w="0" w:type="dxa"/>
              <w:tblCellMar>
                <w:left w:w="0" w:type="dxa"/>
                <w:right w:w="0" w:type="dxa"/>
              </w:tblCellMar>
              <w:tblLook w:val="04A0" w:firstRow="1" w:lastRow="0" w:firstColumn="1" w:lastColumn="0" w:noHBand="0" w:noVBand="1"/>
            </w:tblPr>
            <w:tblGrid>
              <w:gridCol w:w="2514"/>
            </w:tblGrid>
            <w:tr w:rsidR="00B73101" w:rsidRPr="00B73101">
              <w:trPr>
                <w:trHeight w:val="900"/>
                <w:tblCellSpacing w:w="0" w:type="dxa"/>
              </w:trPr>
              <w:tc>
                <w:tcPr>
                  <w:tcW w:w="2740" w:type="dxa"/>
                  <w:tcBorders>
                    <w:top w:val="nil"/>
                    <w:left w:val="single" w:sz="4" w:space="0" w:color="auto"/>
                    <w:bottom w:val="single" w:sz="4" w:space="0" w:color="auto"/>
                    <w:right w:val="single" w:sz="4" w:space="0" w:color="auto"/>
                  </w:tcBorders>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"Развитие образования в Чамзинском муниципальном районе" </w:t>
                  </w:r>
                </w:p>
              </w:tc>
            </w:tr>
          </w:tbl>
          <w:p w:rsidR="00B73101" w:rsidRPr="00B73101" w:rsidRDefault="00B73101" w:rsidP="00B73101">
            <w:pPr>
              <w:rPr>
                <w:color w:val="000000"/>
                <w:sz w:val="20"/>
                <w:szCs w:val="20"/>
              </w:rPr>
            </w:pP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2 346,3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543,5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23,2</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"Обеспечение современного качества дошкольного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"Изменение школьной инфраструктуры"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05</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73,7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"Развитие системы работы с кадрами"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111,7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15,1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"Сохранение и укрепление здоровья школьников"</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"Выявление и поддержка одаренных детей и молодежи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"Выявление и поддержка одаренных детей и молодежи"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4</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36,2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7,2</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Подпрограмма "Обеспечение реализации муниципальной программы "Развитие образования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490,3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Основное мероприятие "Обеспечение методического, информационного </w:t>
            </w:r>
            <w:proofErr w:type="gramStart"/>
            <w:r w:rsidRPr="00B73101">
              <w:rPr>
                <w:sz w:val="16"/>
                <w:szCs w:val="16"/>
              </w:rPr>
              <w:t>и  организационного</w:t>
            </w:r>
            <w:proofErr w:type="gramEnd"/>
            <w:r w:rsidRPr="00B73101">
              <w:rPr>
                <w:sz w:val="16"/>
                <w:szCs w:val="16"/>
              </w:rPr>
              <w:t xml:space="preserve"> сопровождения сферы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490,3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30,1</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1 630,5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490,3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30,1</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1 569,8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1 569,8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484,6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30,9</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379,0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31,4</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364,1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105,6</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29,0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7,8</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59,6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7,8</w:t>
            </w:r>
          </w:p>
        </w:tc>
      </w:tr>
      <w:tr w:rsidR="00B73101" w:rsidRPr="00B73101" w:rsidTr="00F32435">
        <w:trPr>
          <w:trHeight w:val="255"/>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Иные бюджетные ассигнования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Уплата налогов, сборов и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Уплата иных платежей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61120</w:t>
            </w:r>
          </w:p>
        </w:tc>
        <w:tc>
          <w:tcPr>
            <w:tcW w:w="560" w:type="dxa"/>
            <w:shd w:val="clear" w:color="auto" w:fill="auto"/>
            <w:noWrap/>
            <w:hideMark/>
          </w:tcPr>
          <w:p w:rsidR="00B73101" w:rsidRPr="00B73101" w:rsidRDefault="00B73101" w:rsidP="00B73101">
            <w:pPr>
              <w:rPr>
                <w:sz w:val="16"/>
                <w:szCs w:val="16"/>
              </w:rPr>
            </w:pPr>
            <w:r w:rsidRPr="00B73101">
              <w:rPr>
                <w:sz w:val="16"/>
                <w:szCs w:val="16"/>
              </w:rPr>
              <w:t>853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"Социальная поддержка граждан"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"Организация отдыха и оздоровления детей"</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"Мероприятия по сохранению и развитию инфраструктуры системы детского отдыха и оздоровления"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77210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77210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77210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2 829,4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"Духовно-нравственное воспитание и образование в организациях дошкольного, общего среднего и дополнительного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jc w:val="both"/>
              <w:rPr>
                <w:sz w:val="16"/>
                <w:szCs w:val="16"/>
              </w:rPr>
            </w:pPr>
            <w:r w:rsidRPr="00B73101">
              <w:rPr>
                <w:sz w:val="16"/>
                <w:szCs w:val="16"/>
              </w:rPr>
              <w:lastRenderedPageBreak/>
              <w:t>Основное мероприятие "Организация патриотического воспитания граждан в ходе подготовки и проведения мероприятий, посвященных юбилейным и другим памятным событиям Истории России"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07</w:t>
            </w:r>
          </w:p>
        </w:tc>
        <w:tc>
          <w:tcPr>
            <w:tcW w:w="475" w:type="dxa"/>
            <w:shd w:val="clear" w:color="auto" w:fill="auto"/>
            <w:noWrap/>
            <w:hideMark/>
          </w:tcPr>
          <w:p w:rsidR="00B73101" w:rsidRPr="00B73101" w:rsidRDefault="00B73101" w:rsidP="00B73101">
            <w:pPr>
              <w:rPr>
                <w:sz w:val="16"/>
                <w:szCs w:val="16"/>
              </w:rPr>
            </w:pPr>
            <w:r w:rsidRPr="00B73101">
              <w:rPr>
                <w:sz w:val="16"/>
                <w:szCs w:val="16"/>
              </w:rPr>
              <w:t>09</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Культура, кинематография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279 795,0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12 215,9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4,4</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Культура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272 669,1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10 595,0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3,9</w:t>
            </w:r>
          </w:p>
        </w:tc>
      </w:tr>
      <w:tr w:rsidR="00B73101" w:rsidRPr="00B73101" w:rsidTr="00F32435">
        <w:trPr>
          <w:trHeight w:val="900"/>
        </w:trPr>
        <w:tc>
          <w:tcPr>
            <w:tcW w:w="2740" w:type="dxa"/>
            <w:shd w:val="clear" w:color="auto" w:fill="auto"/>
            <w:hideMark/>
          </w:tcPr>
          <w:p w:rsidR="00B73101" w:rsidRPr="00B73101" w:rsidRDefault="009C507F" w:rsidP="00B73101">
            <w:pPr>
              <w:rPr>
                <w:color w:val="000000"/>
                <w:sz w:val="20"/>
                <w:szCs w:val="20"/>
              </w:rPr>
            </w:pPr>
            <w:r>
              <w:rPr>
                <w:color w:val="000000"/>
                <w:sz w:val="20"/>
                <w:szCs w:val="20"/>
              </w:rPr>
              <w:pict>
                <v:shape id="Picture 187" o:spid="_x0000_s1026" type="#_x0000_t75" style="position:absolute;margin-left:0;margin-top:0;width:12pt;height:0;z-index:251654144;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">
                  <v:imagedata r:id="rId5" o:title=""/>
                </v:shape>
              </w:pict>
            </w:r>
            <w:r>
              <w:rPr>
                <w:color w:val="000000"/>
                <w:sz w:val="20"/>
                <w:szCs w:val="20"/>
              </w:rPr>
              <w:pict>
                <v:shape id="Picture 193" o:spid="_x0000_s1028" type="#_x0000_t75" style="position:absolute;margin-left:0;margin-top:0;width:12pt;height:0;z-index:251656192;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">
                  <v:imagedata r:id="rId5" o:title=""/>
                </v:shape>
              </w:pict>
            </w:r>
            <w:r>
              <w:rPr>
                <w:color w:val="000000"/>
                <w:sz w:val="20"/>
                <w:szCs w:val="20"/>
              </w:rPr>
              <w:pict>
                <v:shape id="Picture 200" o:spid="_x0000_s1030" type="#_x0000_t75" style="position:absolute;margin-left:0;margin-top:0;width:12pt;height:0;z-index:251658240;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">
                  <v:imagedata r:id="rId5" o:title=""/>
                </v:shape>
              </w:pict>
            </w:r>
            <w:r>
              <w:rPr>
                <w:color w:val="000000"/>
                <w:sz w:val="20"/>
                <w:szCs w:val="20"/>
              </w:rPr>
              <w:pict>
                <v:shape id="Picture 201" o:spid="_x0000_s1031" type="#_x0000_t75" style="position:absolute;margin-left:0;margin-top:0;width:12pt;height:0;z-index:251659264;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">
                  <v:imagedata r:id="rId5" o:title=""/>
                </v:shape>
              </w:pict>
            </w:r>
            <w:r>
              <w:rPr>
                <w:color w:val="000000"/>
                <w:sz w:val="20"/>
                <w:szCs w:val="20"/>
              </w:rPr>
              <w:pict>
                <v:shape id="Picture 202" o:spid="_x0000_s1032" type="#_x0000_t75" style="position:absolute;margin-left:0;margin-top:0;width:12pt;height:0;z-index:251660288;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">
                  <v:imagedata r:id="rId5" o:title=""/>
                </v:shape>
              </w:pict>
            </w:r>
            <w:r>
              <w:rPr>
                <w:color w:val="000000"/>
                <w:sz w:val="20"/>
                <w:szCs w:val="20"/>
              </w:rPr>
              <w:pict>
                <v:shape id="Picture 203" o:spid="_x0000_s1033" type="#_x0000_t75" style="position:absolute;margin-left:0;margin-top:0;width:12pt;height:0;z-index:251661312;visibility:visible;mso-wrap-style:squar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">
                  <v:imagedata r:id="rId5" o:title=""/>
                </v:shape>
              </w:pict>
            </w:r>
          </w:p>
          <w:tbl>
            <w:tblPr>
              <w:tblW w:w="0" w:type="auto"/>
              <w:tblCellSpacing w:w="0" w:type="dxa"/>
              <w:tblCellMar>
                <w:left w:w="0" w:type="dxa"/>
                <w:right w:w="0" w:type="dxa"/>
              </w:tblCellMar>
              <w:tblLook w:val="04A0" w:firstRow="1" w:lastRow="0" w:firstColumn="1" w:lastColumn="0" w:noHBand="0" w:noVBand="1"/>
            </w:tblPr>
            <w:tblGrid>
              <w:gridCol w:w="2514"/>
            </w:tblGrid>
            <w:tr w:rsidR="00B73101" w:rsidRPr="00B73101">
              <w:trPr>
                <w:trHeight w:val="900"/>
                <w:tblCellSpacing w:w="0" w:type="dxa"/>
              </w:trPr>
              <w:tc>
                <w:tcPr>
                  <w:tcW w:w="2740" w:type="dxa"/>
                  <w:tcBorders>
                    <w:top w:val="nil"/>
                    <w:left w:val="single" w:sz="4" w:space="0" w:color="auto"/>
                    <w:bottom w:val="single" w:sz="4" w:space="0" w:color="auto"/>
                    <w:right w:val="single" w:sz="4" w:space="0" w:color="auto"/>
                  </w:tcBorders>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"Развитие культуры и туризма в Чамзинском муниципальном районе" </w:t>
                  </w:r>
                </w:p>
              </w:tc>
            </w:tr>
          </w:tbl>
          <w:p w:rsidR="00B73101" w:rsidRPr="00B73101" w:rsidRDefault="00B73101" w:rsidP="00B73101">
            <w:pPr>
              <w:rPr>
                <w:color w:val="000000"/>
                <w:sz w:val="20"/>
                <w:szCs w:val="20"/>
              </w:rPr>
            </w:pP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58 272,2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10 595,0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18,2</w:t>
            </w:r>
          </w:p>
        </w:tc>
      </w:tr>
      <w:tr w:rsidR="00B73101" w:rsidRPr="00B73101" w:rsidTr="00F32435">
        <w:trPr>
          <w:trHeight w:val="255"/>
        </w:trPr>
        <w:tc>
          <w:tcPr>
            <w:tcW w:w="2740" w:type="dxa"/>
            <w:shd w:val="clear" w:color="auto" w:fill="auto"/>
            <w:hideMark/>
          </w:tcPr>
          <w:p w:rsidR="00B73101" w:rsidRPr="00B73101" w:rsidRDefault="00B73101" w:rsidP="00B73101">
            <w:pPr>
              <w:rPr>
                <w:shadow/>
                <w:sz w:val="16"/>
                <w:szCs w:val="16"/>
              </w:rPr>
            </w:pPr>
            <w:r w:rsidRPr="00B73101">
              <w:rPr>
                <w:shadow/>
                <w:sz w:val="16"/>
                <w:szCs w:val="16"/>
              </w:rPr>
              <w:t>Подпрограмма "Культура"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58 272,2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10 595,0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18,2</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"Музыкальное искусство, культурно-массовые мероприятия"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102,3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102,3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42250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102,3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42250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102,3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42250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102,3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14,6</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26 592,5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6 626,3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24,9</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26 592,5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6 626,3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24,9</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26 592,5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6 626,3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26 592,5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6 626,3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24,9</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26 592,5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6 626,3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библиотечного дела"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15 751,4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3 244,7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Библиотеки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15 751,4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3 244,7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61160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15 751,4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3 244,7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61160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15 751,4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3 244,7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(выполнения работ)</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61160</w:t>
            </w:r>
          </w:p>
        </w:tc>
        <w:tc>
          <w:tcPr>
            <w:tcW w:w="560" w:type="dxa"/>
            <w:shd w:val="clear" w:color="auto" w:fill="auto"/>
            <w:noWrap/>
            <w:hideMark/>
          </w:tcPr>
          <w:p w:rsidR="00B73101" w:rsidRPr="00B73101" w:rsidRDefault="00B73101" w:rsidP="00B73101">
            <w:pPr>
              <w:rPr>
                <w:sz w:val="16"/>
                <w:szCs w:val="16"/>
              </w:rPr>
            </w:pPr>
            <w:r w:rsidRPr="00B73101">
              <w:rPr>
                <w:sz w:val="16"/>
                <w:szCs w:val="16"/>
              </w:rPr>
              <w:t>611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15 751,4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3 244,7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"Укрепление материально-технической базы посредством приобретения оборудования, мягкого инвентаря, концертных костюмов; строительство, реконструкции и капитального ремонта существующих зданий"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5 029,7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10,3</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Резервный фонд Администрации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41180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472,2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118,7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Дворцы и дома культуры, другие учреждения культуры и средств массовой информации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4 557,5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8,8</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4 557,5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4 557,5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06</w:t>
            </w:r>
          </w:p>
        </w:tc>
        <w:tc>
          <w:tcPr>
            <w:tcW w:w="935" w:type="dxa"/>
            <w:shd w:val="clear" w:color="auto" w:fill="auto"/>
            <w:noWrap/>
            <w:hideMark/>
          </w:tcPr>
          <w:p w:rsidR="00B73101" w:rsidRPr="00B73101" w:rsidRDefault="00B73101" w:rsidP="00B73101">
            <w:pPr>
              <w:rPr>
                <w:sz w:val="16"/>
                <w:szCs w:val="16"/>
              </w:rPr>
            </w:pPr>
            <w:r w:rsidRPr="00B73101">
              <w:rPr>
                <w:sz w:val="16"/>
                <w:szCs w:val="16"/>
              </w:rPr>
              <w:t>61140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4 557,5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Региональный проект "Культурная среда"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10 095,5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Поддержка отрасли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А1</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10 095,5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А1</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10 095,5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А1</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10 095,5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А1</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10 095,5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 </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Региональный проект "Творческие люди"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Поддержка отрасли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А2</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А2</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А2</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А2</w:t>
            </w:r>
          </w:p>
        </w:tc>
        <w:tc>
          <w:tcPr>
            <w:tcW w:w="935" w:type="dxa"/>
            <w:shd w:val="clear" w:color="auto" w:fill="auto"/>
            <w:noWrap/>
            <w:hideMark/>
          </w:tcPr>
          <w:p w:rsidR="00B73101" w:rsidRPr="00B73101" w:rsidRDefault="00B73101" w:rsidP="00B73101">
            <w:pPr>
              <w:rPr>
                <w:sz w:val="16"/>
                <w:szCs w:val="16"/>
              </w:rPr>
            </w:pPr>
            <w:r w:rsidRPr="00B73101">
              <w:rPr>
                <w:sz w:val="16"/>
                <w:szCs w:val="16"/>
              </w:rPr>
              <w:t>55190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103,1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100,0</w:t>
            </w:r>
          </w:p>
        </w:tc>
      </w:tr>
      <w:tr w:rsidR="00B73101" w:rsidRPr="00B73101" w:rsidTr="00F32435">
        <w:trPr>
          <w:trHeight w:val="1125"/>
        </w:trPr>
        <w:tc>
          <w:tcPr>
            <w:tcW w:w="2740" w:type="dxa"/>
            <w:shd w:val="clear" w:color="auto" w:fill="auto"/>
            <w:hideMark/>
          </w:tcPr>
          <w:p w:rsidR="00B73101" w:rsidRPr="00B73101" w:rsidRDefault="00B73101" w:rsidP="00B73101">
            <w:pPr>
              <w:rPr>
                <w:sz w:val="17"/>
                <w:szCs w:val="17"/>
              </w:rPr>
            </w:pPr>
            <w:r w:rsidRPr="00B73101">
              <w:rPr>
                <w:sz w:val="17"/>
                <w:szCs w:val="17"/>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7"/>
                <w:szCs w:val="17"/>
              </w:rPr>
            </w:pPr>
            <w:r w:rsidRPr="00B73101">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7"/>
                <w:szCs w:val="17"/>
              </w:rPr>
            </w:pPr>
            <w:r w:rsidRPr="00B73101">
              <w:rPr>
                <w:sz w:val="17"/>
                <w:szCs w:val="17"/>
              </w:rPr>
              <w:t>Основное мероприятие "Современный облик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Реализация мероприятий по комплексному развитию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vAlign w:val="bottom"/>
            <w:hideMark/>
          </w:tcPr>
          <w:p w:rsidR="00B73101" w:rsidRPr="00B73101" w:rsidRDefault="00B73101" w:rsidP="00B73101">
            <w:pPr>
              <w:rPr>
                <w:sz w:val="16"/>
                <w:szCs w:val="16"/>
              </w:rPr>
            </w:pPr>
            <w:r w:rsidRPr="00B73101">
              <w:rPr>
                <w:sz w:val="16"/>
                <w:szCs w:val="16"/>
              </w:rPr>
              <w:t>Бюджетные инвестиции в объекты капитального строительства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L5760</w:t>
            </w:r>
          </w:p>
        </w:tc>
        <w:tc>
          <w:tcPr>
            <w:tcW w:w="560" w:type="dxa"/>
            <w:shd w:val="clear" w:color="auto" w:fill="auto"/>
            <w:noWrap/>
            <w:hideMark/>
          </w:tcPr>
          <w:p w:rsidR="00B73101" w:rsidRPr="00B73101" w:rsidRDefault="00B73101" w:rsidP="00B73101">
            <w:pPr>
              <w:rPr>
                <w:sz w:val="16"/>
                <w:szCs w:val="16"/>
              </w:rPr>
            </w:pPr>
            <w:r w:rsidRPr="00B73101">
              <w:rPr>
                <w:sz w:val="16"/>
                <w:szCs w:val="16"/>
              </w:rPr>
              <w:t>414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214 285,9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"Гармонизация межнациональных и </w:t>
            </w:r>
            <w:proofErr w:type="gramStart"/>
            <w:r w:rsidRPr="00B73101">
              <w:rPr>
                <w:sz w:val="16"/>
                <w:szCs w:val="16"/>
              </w:rPr>
              <w:t>межконфессиональных  отношений</w:t>
            </w:r>
            <w:proofErr w:type="gramEnd"/>
            <w:r w:rsidRPr="00B73101">
              <w:rPr>
                <w:sz w:val="16"/>
                <w:szCs w:val="16"/>
              </w:rPr>
              <w:t xml:space="preserve">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"Оказание поддержки общественным инициативам, направленным на укрепление гражданского единства, гармонизацию межнациональных отношений и этнокультурное развитие народов, проживающих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направленные на развитие межнациональных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42310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42310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42310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24</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42310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"Духовно-нравственное воспитание детей, молодежи и населения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"Информационно-просветительская и культурно-просветительская деятельность"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"Патриотическое воспитание граждан, проживающих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"Совершенствование системы патриотического воспитания граждан, проживающих на территории Чамзинского муниципального района"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Мероприятия по духовно- нравственному воспитанию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37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42290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Другие вопросы в области культуры, кинематографии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7 125,9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1 620,9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 xml:space="preserve">Муниципальная программа "Развитие культуры и туризма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7 125,9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1 620,9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255"/>
        </w:trPr>
        <w:tc>
          <w:tcPr>
            <w:tcW w:w="2740" w:type="dxa"/>
            <w:shd w:val="clear" w:color="auto" w:fill="auto"/>
            <w:hideMark/>
          </w:tcPr>
          <w:p w:rsidR="00B73101" w:rsidRPr="00B73101" w:rsidRDefault="00B73101" w:rsidP="00B73101">
            <w:pPr>
              <w:rPr>
                <w:shadow/>
                <w:sz w:val="16"/>
                <w:szCs w:val="16"/>
              </w:rPr>
            </w:pPr>
            <w:r w:rsidRPr="00B73101">
              <w:rPr>
                <w:shadow/>
                <w:sz w:val="16"/>
                <w:szCs w:val="16"/>
              </w:rPr>
              <w:t>Подпрограмма "Культура"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7 125,9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1 620,9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"Сохранение, возрождение и развитие традиционной и народной культуры, поддержка народного творчества и культурно-досуговой деятельности"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6 368,6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1 461,7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обеспечению хозяйственного обслуживания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6 368,6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1 461,7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6 241,5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1 461,7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6 241,5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1 461,7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23,4</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4 793,8</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1 174,5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24,5</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1 447,7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287,2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127,1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127,1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127,1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"Развитие библиотечного дела"</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159,2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Учреждения по обеспечению хозяйственного обслуживания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159,2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21,0</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159,2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казенных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757,3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159,2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Фонд оплаты труда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581,6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127,5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21,9</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08</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05</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61020</w:t>
            </w:r>
          </w:p>
        </w:tc>
        <w:tc>
          <w:tcPr>
            <w:tcW w:w="560" w:type="dxa"/>
            <w:shd w:val="clear" w:color="auto" w:fill="auto"/>
            <w:noWrap/>
            <w:hideMark/>
          </w:tcPr>
          <w:p w:rsidR="00B73101" w:rsidRPr="00B73101" w:rsidRDefault="00B73101" w:rsidP="00B73101">
            <w:pPr>
              <w:rPr>
                <w:sz w:val="16"/>
                <w:szCs w:val="16"/>
              </w:rPr>
            </w:pPr>
            <w:r w:rsidRPr="00B73101">
              <w:rPr>
                <w:sz w:val="16"/>
                <w:szCs w:val="16"/>
              </w:rPr>
              <w:t>119</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175,7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18,1</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Социальная политика</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26 167,2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5 061,7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19,3</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Пенсионное обеспечение</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Муниципальная программа "Развитие муниципальной службы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900"/>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"Обеспечение государственных гарантий муниципальных служащих"</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Доплаты к пенсиям муниципальных служащих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03010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03010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Публичные нормативные социальные выплаты гражданам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03010</w:t>
            </w:r>
          </w:p>
        </w:tc>
        <w:tc>
          <w:tcPr>
            <w:tcW w:w="560" w:type="dxa"/>
            <w:shd w:val="clear" w:color="auto" w:fill="auto"/>
            <w:noWrap/>
            <w:hideMark/>
          </w:tcPr>
          <w:p w:rsidR="00B73101" w:rsidRPr="00B73101" w:rsidRDefault="00B73101" w:rsidP="00B73101">
            <w:pPr>
              <w:rPr>
                <w:sz w:val="16"/>
                <w:szCs w:val="16"/>
              </w:rPr>
            </w:pPr>
            <w:r w:rsidRPr="00B73101">
              <w:rPr>
                <w:sz w:val="16"/>
                <w:szCs w:val="16"/>
              </w:rPr>
              <w:t>310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Иные пенсии, социальные доплаты к пенсиям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01</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03010</w:t>
            </w:r>
          </w:p>
        </w:tc>
        <w:tc>
          <w:tcPr>
            <w:tcW w:w="560" w:type="dxa"/>
            <w:shd w:val="clear" w:color="auto" w:fill="auto"/>
            <w:noWrap/>
            <w:hideMark/>
          </w:tcPr>
          <w:p w:rsidR="00B73101" w:rsidRPr="00B73101" w:rsidRDefault="00B73101" w:rsidP="00B73101">
            <w:pPr>
              <w:rPr>
                <w:sz w:val="16"/>
                <w:szCs w:val="16"/>
              </w:rPr>
            </w:pPr>
            <w:r w:rsidRPr="00B73101">
              <w:rPr>
                <w:sz w:val="16"/>
                <w:szCs w:val="16"/>
              </w:rPr>
              <w:t>312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1 885,5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336,5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17,8</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населения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5 877,5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654,2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11,1</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"Развитие образования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2 649,6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514,2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19,4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"Развитие дошкольного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20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Федерального государственного стандарта дошкольного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42660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42660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42660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42660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723,9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96,9</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13,4</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"Развитие общего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1 925,7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417,4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"Сохранение и укрепление здоровья школьников"</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1 925,7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417,4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21,7</w:t>
            </w:r>
          </w:p>
        </w:tc>
      </w:tr>
      <w:tr w:rsidR="00B73101" w:rsidRPr="00B73101" w:rsidTr="00F32435">
        <w:trPr>
          <w:trHeight w:val="1800"/>
        </w:trPr>
        <w:tc>
          <w:tcPr>
            <w:tcW w:w="2740" w:type="dxa"/>
            <w:shd w:val="clear" w:color="auto" w:fill="auto"/>
            <w:hideMark/>
          </w:tcPr>
          <w:p w:rsidR="00B73101" w:rsidRPr="00B73101" w:rsidRDefault="00B73101" w:rsidP="00B73101">
            <w:pPr>
              <w:rPr>
                <w:color w:val="000000"/>
                <w:sz w:val="16"/>
                <w:szCs w:val="16"/>
              </w:rPr>
            </w:pPr>
            <w:r w:rsidRPr="00B73101">
              <w:rPr>
                <w:color w:val="000000"/>
                <w:sz w:val="16"/>
                <w:szCs w:val="16"/>
              </w:rPr>
              <w:lastRenderedPageBreak/>
              <w:t xml:space="preserve"> 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42470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1 395,1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21,1</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42470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1 395,1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42470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1 395,1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42470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1 395,1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295,0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21,1</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42650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530,6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122,4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42650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530,6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122,4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42650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530,6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122,4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42650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530,6</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122,4</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23,1</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450"/>
        </w:trPr>
        <w:tc>
          <w:tcPr>
            <w:tcW w:w="2740" w:type="dxa"/>
            <w:shd w:val="clear" w:color="auto" w:fill="auto"/>
            <w:hideMark/>
          </w:tcPr>
          <w:p w:rsidR="00B73101" w:rsidRPr="00B73101" w:rsidRDefault="00B73101" w:rsidP="00B73101">
            <w:pPr>
              <w:jc w:val="both"/>
              <w:rPr>
                <w:sz w:val="16"/>
                <w:szCs w:val="16"/>
              </w:rPr>
            </w:pPr>
            <w:r w:rsidRPr="00B73101">
              <w:rPr>
                <w:sz w:val="16"/>
                <w:szCs w:val="16"/>
              </w:rPr>
              <w:t>Подпрограмма "Поддержка и развитие кадрового потенциала"</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"Стимулирование обучения и закрепления молодых специалистов в сельскохозяйственном производстве"</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540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77190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77190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Публичные нормативные социальные выплаты гражданам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77190</w:t>
            </w:r>
          </w:p>
        </w:tc>
        <w:tc>
          <w:tcPr>
            <w:tcW w:w="560" w:type="dxa"/>
            <w:shd w:val="clear" w:color="auto" w:fill="auto"/>
            <w:noWrap/>
            <w:hideMark/>
          </w:tcPr>
          <w:p w:rsidR="00B73101" w:rsidRPr="00B73101" w:rsidRDefault="00B73101" w:rsidP="00B73101">
            <w:pPr>
              <w:rPr>
                <w:sz w:val="16"/>
                <w:szCs w:val="16"/>
              </w:rPr>
            </w:pPr>
            <w:r w:rsidRPr="00B73101">
              <w:rPr>
                <w:sz w:val="16"/>
                <w:szCs w:val="16"/>
              </w:rPr>
              <w:t>310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Пособия, </w:t>
            </w:r>
            <w:proofErr w:type="spellStart"/>
            <w:proofErr w:type="gramStart"/>
            <w:r w:rsidRPr="00B73101">
              <w:rPr>
                <w:sz w:val="16"/>
                <w:szCs w:val="16"/>
              </w:rPr>
              <w:t>компенсации,меры</w:t>
            </w:r>
            <w:proofErr w:type="spellEnd"/>
            <w:proofErr w:type="gramEnd"/>
            <w:r w:rsidRPr="00B73101">
              <w:rPr>
                <w:sz w:val="16"/>
                <w:szCs w:val="16"/>
              </w:rPr>
              <w:t xml:space="preserve"> социальной поддержки по публичным нормативным обязательствам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09</w:t>
            </w:r>
          </w:p>
        </w:tc>
        <w:tc>
          <w:tcPr>
            <w:tcW w:w="378" w:type="dxa"/>
            <w:shd w:val="clear" w:color="auto" w:fill="auto"/>
            <w:noWrap/>
            <w:hideMark/>
          </w:tcPr>
          <w:p w:rsidR="00B73101" w:rsidRPr="00B73101" w:rsidRDefault="00B73101" w:rsidP="00B73101">
            <w:pPr>
              <w:rPr>
                <w:sz w:val="16"/>
                <w:szCs w:val="16"/>
              </w:rPr>
            </w:pPr>
            <w:r w:rsidRPr="00B73101">
              <w:rPr>
                <w:sz w:val="16"/>
                <w:szCs w:val="16"/>
              </w:rPr>
              <w:t>5</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77190</w:t>
            </w:r>
          </w:p>
        </w:tc>
        <w:tc>
          <w:tcPr>
            <w:tcW w:w="560" w:type="dxa"/>
            <w:shd w:val="clear" w:color="auto" w:fill="auto"/>
            <w:noWrap/>
            <w:hideMark/>
          </w:tcPr>
          <w:p w:rsidR="00B73101" w:rsidRPr="00B73101" w:rsidRDefault="00B73101" w:rsidP="00B73101">
            <w:pPr>
              <w:rPr>
                <w:sz w:val="16"/>
                <w:szCs w:val="16"/>
              </w:rPr>
            </w:pPr>
            <w:r w:rsidRPr="00B73101">
              <w:rPr>
                <w:sz w:val="16"/>
                <w:szCs w:val="16"/>
              </w:rPr>
              <w:t>313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941,5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140,0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14,9</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"Создание условий для обеспечения доступным и комфортным жильем сельского населения"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"Улучшение жилищных условий граждан, проживающих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Улучшение жилищных условий граждан, проживающих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02040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02040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02040</w:t>
            </w:r>
          </w:p>
        </w:tc>
        <w:tc>
          <w:tcPr>
            <w:tcW w:w="560" w:type="dxa"/>
            <w:shd w:val="clear" w:color="auto" w:fill="auto"/>
            <w:noWrap/>
            <w:hideMark/>
          </w:tcPr>
          <w:p w:rsidR="00B73101" w:rsidRPr="00B73101" w:rsidRDefault="00B73101" w:rsidP="00B73101">
            <w:pPr>
              <w:rPr>
                <w:sz w:val="16"/>
                <w:szCs w:val="16"/>
              </w:rPr>
            </w:pPr>
            <w:r w:rsidRPr="00B73101">
              <w:rPr>
                <w:sz w:val="16"/>
                <w:szCs w:val="16"/>
              </w:rPr>
              <w:t>320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гражданам на приобретение жилья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02040</w:t>
            </w:r>
          </w:p>
        </w:tc>
        <w:tc>
          <w:tcPr>
            <w:tcW w:w="560" w:type="dxa"/>
            <w:shd w:val="clear" w:color="auto" w:fill="auto"/>
            <w:noWrap/>
            <w:hideMark/>
          </w:tcPr>
          <w:p w:rsidR="00B73101" w:rsidRPr="00B73101" w:rsidRDefault="00B73101" w:rsidP="00B73101">
            <w:pPr>
              <w:rPr>
                <w:sz w:val="16"/>
                <w:szCs w:val="16"/>
              </w:rPr>
            </w:pPr>
            <w:r w:rsidRPr="00B73101">
              <w:rPr>
                <w:sz w:val="16"/>
                <w:szCs w:val="16"/>
              </w:rPr>
              <w:t>322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53,2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"Обеспечение жильем молодых семей"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"Обеспечение жильем молодых семей"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молодым семьям социальных выплат на строительство или приобретение жилья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L4970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L4970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L4970</w:t>
            </w:r>
          </w:p>
        </w:tc>
        <w:tc>
          <w:tcPr>
            <w:tcW w:w="560" w:type="dxa"/>
            <w:shd w:val="clear" w:color="auto" w:fill="auto"/>
            <w:noWrap/>
            <w:hideMark/>
          </w:tcPr>
          <w:p w:rsidR="00B73101" w:rsidRPr="00B73101" w:rsidRDefault="00B73101" w:rsidP="00B73101">
            <w:pPr>
              <w:rPr>
                <w:sz w:val="16"/>
                <w:szCs w:val="16"/>
              </w:rPr>
            </w:pPr>
            <w:r w:rsidRPr="00B73101">
              <w:rPr>
                <w:sz w:val="16"/>
                <w:szCs w:val="16"/>
              </w:rPr>
              <w:t>320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гражданам на приобретение жилья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1</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L4970</w:t>
            </w:r>
          </w:p>
        </w:tc>
        <w:tc>
          <w:tcPr>
            <w:tcW w:w="560" w:type="dxa"/>
            <w:shd w:val="clear" w:color="auto" w:fill="auto"/>
            <w:noWrap/>
            <w:hideMark/>
          </w:tcPr>
          <w:p w:rsidR="00B73101" w:rsidRPr="00B73101" w:rsidRDefault="00B73101" w:rsidP="00B73101">
            <w:pPr>
              <w:rPr>
                <w:sz w:val="16"/>
                <w:szCs w:val="16"/>
              </w:rPr>
            </w:pPr>
            <w:r w:rsidRPr="00B73101">
              <w:rPr>
                <w:sz w:val="16"/>
                <w:szCs w:val="16"/>
              </w:rPr>
              <w:t>322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2 233,1</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Охрана семьи и детства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18 304,3</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3 991,0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21,8</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11 285,9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2 547,1</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22,6</w:t>
            </w:r>
          </w:p>
        </w:tc>
      </w:tr>
      <w:tr w:rsidR="00B73101" w:rsidRPr="00B73101" w:rsidTr="00F32435">
        <w:trPr>
          <w:trHeight w:val="675"/>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"Сохранение и укрепление здоровья школьников"</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2250"/>
        </w:trPr>
        <w:tc>
          <w:tcPr>
            <w:tcW w:w="2740" w:type="dxa"/>
            <w:shd w:val="clear" w:color="auto" w:fill="auto"/>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77070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бюджетным учреждениям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77070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77070</w:t>
            </w:r>
          </w:p>
        </w:tc>
        <w:tc>
          <w:tcPr>
            <w:tcW w:w="560" w:type="dxa"/>
            <w:shd w:val="clear" w:color="auto" w:fill="auto"/>
            <w:noWrap/>
            <w:hideMark/>
          </w:tcPr>
          <w:p w:rsidR="00B73101" w:rsidRPr="00B73101" w:rsidRDefault="00B73101" w:rsidP="00B73101">
            <w:pPr>
              <w:rPr>
                <w:sz w:val="16"/>
                <w:szCs w:val="16"/>
              </w:rPr>
            </w:pPr>
            <w:r w:rsidRPr="00B73101">
              <w:rPr>
                <w:sz w:val="16"/>
                <w:szCs w:val="16"/>
              </w:rPr>
              <w:t>610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Субсидии бюджетным учреждениям на иные цели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07</w:t>
            </w:r>
          </w:p>
        </w:tc>
        <w:tc>
          <w:tcPr>
            <w:tcW w:w="935" w:type="dxa"/>
            <w:shd w:val="clear" w:color="auto" w:fill="auto"/>
            <w:noWrap/>
            <w:hideMark/>
          </w:tcPr>
          <w:p w:rsidR="00B73101" w:rsidRPr="00B73101" w:rsidRDefault="00B73101" w:rsidP="00B73101">
            <w:pPr>
              <w:rPr>
                <w:sz w:val="16"/>
                <w:szCs w:val="16"/>
              </w:rPr>
            </w:pPr>
            <w:r w:rsidRPr="00B73101">
              <w:rPr>
                <w:sz w:val="16"/>
                <w:szCs w:val="16"/>
              </w:rPr>
              <w:t>77070</w:t>
            </w:r>
          </w:p>
        </w:tc>
        <w:tc>
          <w:tcPr>
            <w:tcW w:w="560" w:type="dxa"/>
            <w:shd w:val="clear" w:color="auto" w:fill="auto"/>
            <w:noWrap/>
            <w:hideMark/>
          </w:tcPr>
          <w:p w:rsidR="00B73101" w:rsidRPr="00B73101" w:rsidRDefault="00B73101" w:rsidP="00B73101">
            <w:pPr>
              <w:rPr>
                <w:sz w:val="16"/>
                <w:szCs w:val="16"/>
              </w:rPr>
            </w:pPr>
            <w:r w:rsidRPr="00B73101">
              <w:rPr>
                <w:sz w:val="16"/>
                <w:szCs w:val="16"/>
              </w:rPr>
              <w:t>612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3 334,0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743,7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22,3</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"Обеспечение реализации муниципальной программы "Развитие образования в Чамзинском муниципальном районе"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7 951,9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1 803,5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7 951,9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1 803,5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652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7 951,9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1 803,5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Социальное обеспечение и иные выплаты населению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300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7 951,9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1 803,5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22,7</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Публичные нормативные социальные выплаты гражданам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310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4 802,9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1 232,2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Пособия, </w:t>
            </w:r>
            <w:proofErr w:type="spellStart"/>
            <w:proofErr w:type="gramStart"/>
            <w:r w:rsidRPr="00B73101">
              <w:rPr>
                <w:sz w:val="16"/>
                <w:szCs w:val="16"/>
              </w:rPr>
              <w:t>компенсации,меры</w:t>
            </w:r>
            <w:proofErr w:type="spellEnd"/>
            <w:proofErr w:type="gramEnd"/>
            <w:r w:rsidRPr="00B73101">
              <w:rPr>
                <w:sz w:val="16"/>
                <w:szCs w:val="16"/>
              </w:rPr>
              <w:t xml:space="preserve"> социальной поддержки по публичным нормативным обязательствам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313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4 802,9</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1 232,2</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Социальные выплаты гражданам, кроме публичных нормативных социальных выплат</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320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3 149,0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571,3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18,1</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Приобретение товаров, работ, услуг в пользу граждан в целях их социального обеспечения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02</w:t>
            </w:r>
          </w:p>
        </w:tc>
        <w:tc>
          <w:tcPr>
            <w:tcW w:w="378" w:type="dxa"/>
            <w:shd w:val="clear" w:color="auto" w:fill="auto"/>
            <w:noWrap/>
            <w:hideMark/>
          </w:tcPr>
          <w:p w:rsidR="00B73101" w:rsidRPr="00B73101" w:rsidRDefault="00B73101" w:rsidP="00B73101">
            <w:pPr>
              <w:rPr>
                <w:sz w:val="16"/>
                <w:szCs w:val="16"/>
              </w:rPr>
            </w:pPr>
            <w:r w:rsidRPr="00B73101">
              <w:rPr>
                <w:sz w:val="16"/>
                <w:szCs w:val="16"/>
              </w:rPr>
              <w:t>6</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77180</w:t>
            </w:r>
          </w:p>
        </w:tc>
        <w:tc>
          <w:tcPr>
            <w:tcW w:w="560" w:type="dxa"/>
            <w:shd w:val="clear" w:color="auto" w:fill="auto"/>
            <w:noWrap/>
            <w:hideMark/>
          </w:tcPr>
          <w:p w:rsidR="00B73101" w:rsidRPr="00B73101" w:rsidRDefault="00B73101" w:rsidP="00B73101">
            <w:pPr>
              <w:rPr>
                <w:sz w:val="16"/>
                <w:szCs w:val="16"/>
              </w:rPr>
            </w:pPr>
            <w:r w:rsidRPr="00B73101">
              <w:rPr>
                <w:sz w:val="16"/>
                <w:szCs w:val="16"/>
              </w:rPr>
              <w:t>323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3 149,0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571,3</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18,1</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Чамзинского муниципального района Республики Мордовия "Обеспечение доступным и комфортным жильем и коммунальными услугами граждан Российской Федерации" </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31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Чамзинском муниципальном районе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"Предоставление жилых помещений специализированного жилищного фонда детям-сиротам и детям, оставшимся без попечения родителей, лицам из их числа"</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2250"/>
        </w:trPr>
        <w:tc>
          <w:tcPr>
            <w:tcW w:w="2740" w:type="dxa"/>
            <w:shd w:val="clear" w:color="auto" w:fill="auto"/>
            <w:vAlign w:val="center"/>
            <w:hideMark/>
          </w:tcPr>
          <w:p w:rsidR="00B73101" w:rsidRPr="00B73101" w:rsidRDefault="00B73101" w:rsidP="00B73101">
            <w:pPr>
              <w:rPr>
                <w:sz w:val="16"/>
                <w:szCs w:val="16"/>
              </w:rPr>
            </w:pPr>
            <w:r w:rsidRPr="00B73101">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04</w:t>
            </w:r>
          </w:p>
        </w:tc>
        <w:tc>
          <w:tcPr>
            <w:tcW w:w="376" w:type="dxa"/>
            <w:shd w:val="clear" w:color="auto" w:fill="auto"/>
            <w:noWrap/>
            <w:hideMark/>
          </w:tcPr>
          <w:p w:rsidR="00B73101" w:rsidRPr="00B73101" w:rsidRDefault="00B73101" w:rsidP="00B73101">
            <w:pPr>
              <w:rPr>
                <w:sz w:val="16"/>
                <w:szCs w:val="16"/>
              </w:rPr>
            </w:pPr>
            <w:r w:rsidRPr="00B73101">
              <w:rPr>
                <w:sz w:val="16"/>
                <w:szCs w:val="16"/>
              </w:rPr>
              <w:t>26</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03</w:t>
            </w:r>
          </w:p>
        </w:tc>
        <w:tc>
          <w:tcPr>
            <w:tcW w:w="935" w:type="dxa"/>
            <w:shd w:val="clear" w:color="auto" w:fill="auto"/>
            <w:noWrap/>
            <w:hideMark/>
          </w:tcPr>
          <w:p w:rsidR="00B73101" w:rsidRPr="00B73101" w:rsidRDefault="00B73101" w:rsidP="00B73101">
            <w:pPr>
              <w:rPr>
                <w:sz w:val="16"/>
                <w:szCs w:val="16"/>
              </w:rPr>
            </w:pPr>
            <w:r w:rsidRPr="00B73101">
              <w:rPr>
                <w:sz w:val="16"/>
                <w:szCs w:val="16"/>
              </w:rPr>
              <w:t>Д0820</w:t>
            </w:r>
          </w:p>
        </w:tc>
        <w:tc>
          <w:tcPr>
            <w:tcW w:w="560" w:type="dxa"/>
            <w:shd w:val="clear" w:color="auto" w:fill="auto"/>
            <w:noWrap/>
            <w:hideMark/>
          </w:tcPr>
          <w:p w:rsidR="00B73101" w:rsidRPr="00B73101" w:rsidRDefault="00B73101" w:rsidP="00B73101">
            <w:pPr>
              <w:rPr>
                <w:sz w:val="16"/>
                <w:szCs w:val="16"/>
              </w:rPr>
            </w:pPr>
            <w:r w:rsidRPr="00B73101">
              <w:rPr>
                <w:sz w:val="16"/>
                <w:szCs w:val="16"/>
              </w:rPr>
              <w:t>412</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7 018,4</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1 443,8</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20,6</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Другие вопросы в области социальной политики</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Муниципальная программа "Социальная поддержка граждан"</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"Оказание финансовой поддержки СОНКО"</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630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(гранты в форме субсидий), не подлежащие казначейскому сопровождению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10</w:t>
            </w:r>
          </w:p>
        </w:tc>
        <w:tc>
          <w:tcPr>
            <w:tcW w:w="475" w:type="dxa"/>
            <w:shd w:val="clear" w:color="auto" w:fill="auto"/>
            <w:noWrap/>
            <w:hideMark/>
          </w:tcPr>
          <w:p w:rsidR="00B73101" w:rsidRPr="00B73101" w:rsidRDefault="00B73101" w:rsidP="00B73101">
            <w:pPr>
              <w:rPr>
                <w:sz w:val="16"/>
                <w:szCs w:val="16"/>
              </w:rPr>
            </w:pPr>
            <w:r w:rsidRPr="00B73101">
              <w:rPr>
                <w:sz w:val="16"/>
                <w:szCs w:val="16"/>
              </w:rPr>
              <w:t>06</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633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80,0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80,0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Физическая культура и спорт</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9,3</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Физическая культура</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458,2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9,3</w:t>
            </w:r>
          </w:p>
        </w:tc>
      </w:tr>
      <w:tr w:rsidR="00B73101" w:rsidRPr="00B73101" w:rsidTr="00F32435">
        <w:trPr>
          <w:trHeight w:val="900"/>
        </w:trPr>
        <w:tc>
          <w:tcPr>
            <w:tcW w:w="2740" w:type="dxa"/>
            <w:shd w:val="clear" w:color="auto" w:fill="auto"/>
            <w:hideMark/>
          </w:tcPr>
          <w:p w:rsidR="00B73101" w:rsidRPr="00B73101" w:rsidRDefault="00B73101" w:rsidP="00B73101">
            <w:pPr>
              <w:rPr>
                <w:shadow/>
                <w:sz w:val="16"/>
                <w:szCs w:val="16"/>
              </w:rPr>
            </w:pPr>
            <w:r w:rsidRPr="00B73101">
              <w:rPr>
                <w:shadow/>
                <w:sz w:val="16"/>
                <w:szCs w:val="16"/>
              </w:rPr>
              <w:t>Муниципальная программа "Развитие физической культуры и массового спорта в Чамзинском муниципальном районе"</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42,7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12,2</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9,2</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спорта и физической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9,2</w:t>
            </w:r>
          </w:p>
        </w:tc>
      </w:tr>
      <w:tr w:rsidR="00B73101" w:rsidRPr="00B73101" w:rsidTr="00F32435">
        <w:trPr>
          <w:trHeight w:val="1800"/>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100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Расходы на выплаты персоналу государственных (муниципальных) органов</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120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575"/>
        </w:trPr>
        <w:tc>
          <w:tcPr>
            <w:tcW w:w="2740" w:type="dxa"/>
            <w:shd w:val="clear" w:color="auto" w:fill="auto"/>
            <w:hideMark/>
          </w:tcPr>
          <w:p w:rsidR="00B73101" w:rsidRPr="00B73101" w:rsidRDefault="00B73101" w:rsidP="00B73101">
            <w:pPr>
              <w:rPr>
                <w:sz w:val="16"/>
                <w:szCs w:val="16"/>
              </w:rPr>
            </w:pPr>
            <w:r w:rsidRPr="00B73101">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123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11,1</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11,1</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27,7</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11,1</w:t>
            </w:r>
          </w:p>
        </w:tc>
      </w:tr>
      <w:tr w:rsidR="00B73101" w:rsidRPr="00B73101" w:rsidTr="00F32435">
        <w:trPr>
          <w:trHeight w:val="1350"/>
        </w:trPr>
        <w:tc>
          <w:tcPr>
            <w:tcW w:w="2740" w:type="dxa"/>
            <w:shd w:val="clear" w:color="auto" w:fill="auto"/>
            <w:hideMark/>
          </w:tcPr>
          <w:p w:rsidR="00B73101" w:rsidRPr="00B73101" w:rsidRDefault="00B73101" w:rsidP="00B73101">
            <w:pPr>
              <w:jc w:val="both"/>
              <w:rPr>
                <w:sz w:val="16"/>
                <w:szCs w:val="16"/>
              </w:rPr>
            </w:pPr>
            <w:r w:rsidRPr="00B73101">
              <w:rPr>
                <w:sz w:val="16"/>
                <w:szCs w:val="16"/>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Мероприятия в области спорта и физической культуры</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Закупка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Иные закупки товаров, работ и услуг для обеспечения государственных (муниципальных) нужд</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Прочая закупка товаров, работ и услуг</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06</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42040</w:t>
            </w:r>
          </w:p>
        </w:tc>
        <w:tc>
          <w:tcPr>
            <w:tcW w:w="560" w:type="dxa"/>
            <w:shd w:val="clear" w:color="auto" w:fill="auto"/>
            <w:noWrap/>
            <w:hideMark/>
          </w:tcPr>
          <w:p w:rsidR="00B73101" w:rsidRPr="00B73101" w:rsidRDefault="00B73101" w:rsidP="00B73101">
            <w:pPr>
              <w:rPr>
                <w:sz w:val="16"/>
                <w:szCs w:val="16"/>
              </w:rPr>
            </w:pPr>
            <w:r w:rsidRPr="00B73101">
              <w:rPr>
                <w:sz w:val="16"/>
                <w:szCs w:val="16"/>
              </w:rPr>
              <w:t>244</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50,0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15,0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30,0</w:t>
            </w:r>
          </w:p>
        </w:tc>
      </w:tr>
      <w:tr w:rsidR="00B73101" w:rsidRPr="00B73101" w:rsidTr="00F32435">
        <w:trPr>
          <w:trHeight w:val="1125"/>
        </w:trPr>
        <w:tc>
          <w:tcPr>
            <w:tcW w:w="2740" w:type="dxa"/>
            <w:shd w:val="clear" w:color="auto" w:fill="auto"/>
            <w:hideMark/>
          </w:tcPr>
          <w:p w:rsidR="00B73101" w:rsidRPr="00B73101" w:rsidRDefault="00B73101" w:rsidP="00B73101">
            <w:pPr>
              <w:rPr>
                <w:sz w:val="17"/>
                <w:szCs w:val="17"/>
              </w:rPr>
            </w:pPr>
            <w:r w:rsidRPr="00B73101">
              <w:rPr>
                <w:sz w:val="17"/>
                <w:szCs w:val="17"/>
              </w:rPr>
              <w:lastRenderedPageBreak/>
              <w:t>Муниципальная программа Чамзинского муниципального района Республики Мордовия "Комплексное развитие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7"/>
                <w:szCs w:val="17"/>
              </w:rPr>
            </w:pPr>
            <w:r w:rsidRPr="00B73101">
              <w:rPr>
                <w:sz w:val="17"/>
                <w:szCs w:val="17"/>
              </w:rPr>
              <w:t>Подпрограмма "Создание и развитие инфраструктуры на сельских территориях"</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7"/>
                <w:szCs w:val="17"/>
              </w:rPr>
            </w:pPr>
            <w:r w:rsidRPr="00B73101">
              <w:rPr>
                <w:sz w:val="17"/>
                <w:szCs w:val="17"/>
              </w:rPr>
              <w:t>Основное мероприятие "Современный облик сельских территорий"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7"/>
                <w:szCs w:val="17"/>
              </w:rPr>
            </w:pPr>
            <w:r w:rsidRPr="00B73101">
              <w:rPr>
                <w:sz w:val="17"/>
                <w:szCs w:val="17"/>
              </w:rPr>
              <w:t xml:space="preserve">Строительство многофункционального социально-спортивного центра в </w:t>
            </w:r>
            <w:proofErr w:type="spellStart"/>
            <w:r w:rsidRPr="00B73101">
              <w:rPr>
                <w:sz w:val="17"/>
                <w:szCs w:val="17"/>
              </w:rPr>
              <w:t>р.п</w:t>
            </w:r>
            <w:proofErr w:type="spellEnd"/>
            <w:r w:rsidRPr="00B73101">
              <w:rPr>
                <w:sz w:val="17"/>
                <w:szCs w:val="17"/>
              </w:rPr>
              <w:t>. Комсомольский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25001</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Капитальные вложения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25001</w:t>
            </w:r>
          </w:p>
        </w:tc>
        <w:tc>
          <w:tcPr>
            <w:tcW w:w="560" w:type="dxa"/>
            <w:shd w:val="clear" w:color="auto" w:fill="auto"/>
            <w:noWrap/>
            <w:hideMark/>
          </w:tcPr>
          <w:p w:rsidR="00B73101" w:rsidRPr="00B73101" w:rsidRDefault="00B73101" w:rsidP="00B73101">
            <w:pPr>
              <w:rPr>
                <w:sz w:val="16"/>
                <w:szCs w:val="16"/>
              </w:rPr>
            </w:pPr>
            <w:r w:rsidRPr="00B73101">
              <w:rPr>
                <w:sz w:val="16"/>
                <w:szCs w:val="16"/>
              </w:rPr>
              <w:t>400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Бюджетные инвестиции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11</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22</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04</w:t>
            </w:r>
          </w:p>
        </w:tc>
        <w:tc>
          <w:tcPr>
            <w:tcW w:w="935" w:type="dxa"/>
            <w:shd w:val="clear" w:color="auto" w:fill="auto"/>
            <w:noWrap/>
            <w:hideMark/>
          </w:tcPr>
          <w:p w:rsidR="00B73101" w:rsidRPr="00B73101" w:rsidRDefault="00B73101" w:rsidP="00B73101">
            <w:pPr>
              <w:rPr>
                <w:sz w:val="16"/>
                <w:szCs w:val="16"/>
              </w:rPr>
            </w:pPr>
            <w:r w:rsidRPr="00B73101">
              <w:rPr>
                <w:sz w:val="16"/>
                <w:szCs w:val="16"/>
              </w:rPr>
              <w:t>25001</w:t>
            </w:r>
          </w:p>
        </w:tc>
        <w:tc>
          <w:tcPr>
            <w:tcW w:w="560" w:type="dxa"/>
            <w:shd w:val="clear" w:color="auto" w:fill="auto"/>
            <w:noWrap/>
            <w:hideMark/>
          </w:tcPr>
          <w:p w:rsidR="00B73101" w:rsidRPr="00B73101" w:rsidRDefault="00B73101" w:rsidP="00B73101">
            <w:pPr>
              <w:rPr>
                <w:sz w:val="16"/>
                <w:szCs w:val="16"/>
              </w:rPr>
            </w:pPr>
            <w:r w:rsidRPr="00B73101">
              <w:rPr>
                <w:sz w:val="16"/>
                <w:szCs w:val="16"/>
              </w:rPr>
              <w:t>410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108,2</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Средства массовой информации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Периодическая печать и издательства</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"Социальная поддержка граждан" </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"Поддержка социально ориентированных некоммерческих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"Оказание финансовой поддержки СОНКО"</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на поддержку социально ориентированных некоммерческих организаций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Предоставление субсидий бюджетным, автономным учреждениям и иным некоммерческим организациям</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630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(гранты в форме субсидий), не подлежащие казначейскому сопровождению</w:t>
            </w:r>
          </w:p>
        </w:tc>
        <w:tc>
          <w:tcPr>
            <w:tcW w:w="460" w:type="dxa"/>
            <w:shd w:val="clear" w:color="auto" w:fill="auto"/>
            <w:noWrap/>
            <w:hideMark/>
          </w:tcPr>
          <w:p w:rsidR="00B73101" w:rsidRPr="00B73101" w:rsidRDefault="00B73101" w:rsidP="00B73101">
            <w:pPr>
              <w:rPr>
                <w:sz w:val="16"/>
                <w:szCs w:val="16"/>
              </w:rPr>
            </w:pPr>
            <w:r w:rsidRPr="00B73101">
              <w:rPr>
                <w:sz w:val="16"/>
                <w:szCs w:val="16"/>
              </w:rPr>
              <w:t>12</w:t>
            </w:r>
          </w:p>
        </w:tc>
        <w:tc>
          <w:tcPr>
            <w:tcW w:w="475" w:type="dxa"/>
            <w:shd w:val="clear" w:color="auto" w:fill="auto"/>
            <w:noWrap/>
            <w:hideMark/>
          </w:tcPr>
          <w:p w:rsidR="00B73101" w:rsidRPr="00B73101" w:rsidRDefault="00B73101" w:rsidP="00B73101">
            <w:pPr>
              <w:rPr>
                <w:sz w:val="16"/>
                <w:szCs w:val="16"/>
              </w:rPr>
            </w:pPr>
            <w:r w:rsidRPr="00B73101">
              <w:rPr>
                <w:sz w:val="16"/>
                <w:szCs w:val="16"/>
              </w:rPr>
              <w:t>02</w:t>
            </w:r>
          </w:p>
        </w:tc>
        <w:tc>
          <w:tcPr>
            <w:tcW w:w="376" w:type="dxa"/>
            <w:shd w:val="clear" w:color="auto" w:fill="auto"/>
            <w:noWrap/>
            <w:hideMark/>
          </w:tcPr>
          <w:p w:rsidR="00B73101" w:rsidRPr="00B73101" w:rsidRDefault="00B73101" w:rsidP="00B73101">
            <w:pPr>
              <w:rPr>
                <w:sz w:val="16"/>
                <w:szCs w:val="16"/>
              </w:rPr>
            </w:pPr>
            <w:r w:rsidRPr="00B73101">
              <w:rPr>
                <w:sz w:val="16"/>
                <w:szCs w:val="16"/>
              </w:rPr>
              <w:t>03</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91010</w:t>
            </w:r>
          </w:p>
        </w:tc>
        <w:tc>
          <w:tcPr>
            <w:tcW w:w="560" w:type="dxa"/>
            <w:shd w:val="clear" w:color="auto" w:fill="auto"/>
            <w:noWrap/>
            <w:hideMark/>
          </w:tcPr>
          <w:p w:rsidR="00B73101" w:rsidRPr="00B73101" w:rsidRDefault="00B73101" w:rsidP="00B73101">
            <w:pPr>
              <w:rPr>
                <w:sz w:val="16"/>
                <w:szCs w:val="16"/>
              </w:rPr>
            </w:pPr>
            <w:r w:rsidRPr="00B73101">
              <w:rPr>
                <w:sz w:val="16"/>
                <w:szCs w:val="16"/>
              </w:rPr>
              <w:t>633</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1 200,0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300,0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25,0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Обслуживание государственного (муниципального) долга</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Обслуживание государственного (муниципального) внутреннего долга</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Подпрограмма "Управление муниципальным долгом Чамзинского муниципального района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Основное мероприятие "Своевременное обслуживание долговых обязательств Чамзинского муниципального района по бюджетным кредитам перед республиканским бюджетом"</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Процентные платежи по муниципальному долгу </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41240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Обслуживание государственного (муниципального) долга</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41240</w:t>
            </w:r>
          </w:p>
        </w:tc>
        <w:tc>
          <w:tcPr>
            <w:tcW w:w="560" w:type="dxa"/>
            <w:shd w:val="clear" w:color="auto" w:fill="auto"/>
            <w:noWrap/>
            <w:hideMark/>
          </w:tcPr>
          <w:p w:rsidR="00B73101" w:rsidRPr="00B73101" w:rsidRDefault="00B73101" w:rsidP="00B73101">
            <w:pPr>
              <w:rPr>
                <w:sz w:val="16"/>
                <w:szCs w:val="16"/>
              </w:rPr>
            </w:pPr>
            <w:r w:rsidRPr="00B73101">
              <w:rPr>
                <w:sz w:val="16"/>
                <w:szCs w:val="16"/>
              </w:rPr>
              <w:t>700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Обслуживание муниципального долга  </w:t>
            </w:r>
          </w:p>
        </w:tc>
        <w:tc>
          <w:tcPr>
            <w:tcW w:w="460" w:type="dxa"/>
            <w:shd w:val="clear" w:color="auto" w:fill="auto"/>
            <w:noWrap/>
            <w:hideMark/>
          </w:tcPr>
          <w:p w:rsidR="00B73101" w:rsidRPr="00B73101" w:rsidRDefault="00B73101" w:rsidP="00B73101">
            <w:pPr>
              <w:rPr>
                <w:sz w:val="16"/>
                <w:szCs w:val="16"/>
              </w:rPr>
            </w:pPr>
            <w:r w:rsidRPr="00B73101">
              <w:rPr>
                <w:sz w:val="16"/>
                <w:szCs w:val="16"/>
              </w:rPr>
              <w:t>13</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2</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41240</w:t>
            </w:r>
          </w:p>
        </w:tc>
        <w:tc>
          <w:tcPr>
            <w:tcW w:w="560" w:type="dxa"/>
            <w:shd w:val="clear" w:color="auto" w:fill="auto"/>
            <w:noWrap/>
            <w:hideMark/>
          </w:tcPr>
          <w:p w:rsidR="00B73101" w:rsidRPr="00B73101" w:rsidRDefault="00B73101" w:rsidP="00B73101">
            <w:pPr>
              <w:rPr>
                <w:sz w:val="16"/>
                <w:szCs w:val="16"/>
              </w:rPr>
            </w:pPr>
            <w:r w:rsidRPr="00B73101">
              <w:rPr>
                <w:sz w:val="16"/>
                <w:szCs w:val="16"/>
              </w:rPr>
              <w:t>730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6,7</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 общего характера бюджетам бюджетной системы Российской Федерации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 </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1 190,5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16,3</w:t>
            </w:r>
          </w:p>
        </w:tc>
      </w:tr>
      <w:tr w:rsidR="00B73101" w:rsidRPr="00B73101" w:rsidTr="00F32435">
        <w:trPr>
          <w:trHeight w:val="900"/>
        </w:trPr>
        <w:tc>
          <w:tcPr>
            <w:tcW w:w="2740" w:type="dxa"/>
            <w:shd w:val="clear" w:color="auto" w:fill="auto"/>
            <w:hideMark/>
          </w:tcPr>
          <w:p w:rsidR="00B73101" w:rsidRPr="00B73101" w:rsidRDefault="00B73101" w:rsidP="00B73101">
            <w:pPr>
              <w:rPr>
                <w:sz w:val="16"/>
                <w:szCs w:val="16"/>
              </w:rPr>
            </w:pPr>
            <w:r w:rsidRPr="00B73101">
              <w:rPr>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0</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"Повышение эффективности межбюджетных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"Выравнивание бюджетной обеспеченности поселений Чамзинского муниципального района Республики Мордовия"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Дотации на выравнивание бюджетной обеспеченности поселений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44010</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44010</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Дотации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44010</w:t>
            </w:r>
          </w:p>
        </w:tc>
        <w:tc>
          <w:tcPr>
            <w:tcW w:w="560" w:type="dxa"/>
            <w:shd w:val="clear" w:color="auto" w:fill="auto"/>
            <w:noWrap/>
            <w:hideMark/>
          </w:tcPr>
          <w:p w:rsidR="00B73101" w:rsidRPr="00B73101" w:rsidRDefault="00B73101" w:rsidP="00B73101">
            <w:pPr>
              <w:rPr>
                <w:sz w:val="16"/>
                <w:szCs w:val="16"/>
              </w:rPr>
            </w:pPr>
            <w:r w:rsidRPr="00B73101">
              <w:rPr>
                <w:sz w:val="16"/>
                <w:szCs w:val="16"/>
              </w:rPr>
              <w:t>510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Дотации на выравнивание бюджетной обеспеченности </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01</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01</w:t>
            </w:r>
          </w:p>
        </w:tc>
        <w:tc>
          <w:tcPr>
            <w:tcW w:w="935" w:type="dxa"/>
            <w:shd w:val="clear" w:color="auto" w:fill="auto"/>
            <w:noWrap/>
            <w:hideMark/>
          </w:tcPr>
          <w:p w:rsidR="00B73101" w:rsidRPr="00B73101" w:rsidRDefault="00B73101" w:rsidP="00B73101">
            <w:pPr>
              <w:rPr>
                <w:sz w:val="16"/>
                <w:szCs w:val="16"/>
              </w:rPr>
            </w:pPr>
            <w:r w:rsidRPr="00B73101">
              <w:rPr>
                <w:sz w:val="16"/>
                <w:szCs w:val="16"/>
              </w:rPr>
              <w:t>44010</w:t>
            </w:r>
          </w:p>
        </w:tc>
        <w:tc>
          <w:tcPr>
            <w:tcW w:w="560" w:type="dxa"/>
            <w:shd w:val="clear" w:color="auto" w:fill="auto"/>
            <w:noWrap/>
            <w:hideMark/>
          </w:tcPr>
          <w:p w:rsidR="00B73101" w:rsidRPr="00B73101" w:rsidRDefault="00B73101" w:rsidP="00B73101">
            <w:pPr>
              <w:rPr>
                <w:sz w:val="16"/>
                <w:szCs w:val="16"/>
              </w:rPr>
            </w:pPr>
            <w:r w:rsidRPr="00B73101">
              <w:rPr>
                <w:sz w:val="16"/>
                <w:szCs w:val="16"/>
              </w:rPr>
              <w:t>511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23,0</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0,0</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0,0</w:t>
            </w:r>
          </w:p>
        </w:tc>
      </w:tr>
      <w:tr w:rsidR="00B73101" w:rsidRPr="00B73101" w:rsidTr="00F32435">
        <w:trPr>
          <w:trHeight w:val="450"/>
        </w:trPr>
        <w:tc>
          <w:tcPr>
            <w:tcW w:w="2740" w:type="dxa"/>
            <w:shd w:val="clear" w:color="auto" w:fill="auto"/>
            <w:hideMark/>
          </w:tcPr>
          <w:p w:rsidR="00B73101" w:rsidRPr="00B73101" w:rsidRDefault="00B73101" w:rsidP="00B73101">
            <w:pPr>
              <w:rPr>
                <w:sz w:val="16"/>
                <w:szCs w:val="16"/>
              </w:rPr>
            </w:pPr>
            <w:r w:rsidRPr="00B73101">
              <w:rPr>
                <w:sz w:val="16"/>
                <w:szCs w:val="16"/>
              </w:rPr>
              <w:t>Прочие межбюджетные трансферты общего характера</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 </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 xml:space="preserve">Муниципальная программа повышения эффективности управления муниципальными финансами в Чамзинском муниципальном районе Республики Мордовия </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 </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675"/>
        </w:trPr>
        <w:tc>
          <w:tcPr>
            <w:tcW w:w="2740" w:type="dxa"/>
            <w:shd w:val="clear" w:color="auto" w:fill="auto"/>
            <w:hideMark/>
          </w:tcPr>
          <w:p w:rsidR="00B73101" w:rsidRPr="00B73101" w:rsidRDefault="00B73101" w:rsidP="00B73101">
            <w:pPr>
              <w:rPr>
                <w:sz w:val="16"/>
                <w:szCs w:val="16"/>
              </w:rPr>
            </w:pPr>
            <w:r w:rsidRPr="00B73101">
              <w:rPr>
                <w:sz w:val="16"/>
                <w:szCs w:val="16"/>
              </w:rPr>
              <w:t>Подпрограмма "Повышение эффективности межбюджетных отношений"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 </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t>Основное мероприятие "Финансовая поддержка поселений в Чамзинском муниципальном районе Республики Мордовия для решения вопросов местного значения"</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 </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1350"/>
        </w:trPr>
        <w:tc>
          <w:tcPr>
            <w:tcW w:w="2740" w:type="dxa"/>
            <w:shd w:val="clear" w:color="auto" w:fill="auto"/>
            <w:hideMark/>
          </w:tcPr>
          <w:p w:rsidR="00B73101" w:rsidRPr="00B73101" w:rsidRDefault="00B73101" w:rsidP="00B73101">
            <w:pPr>
              <w:rPr>
                <w:sz w:val="16"/>
                <w:szCs w:val="16"/>
              </w:rPr>
            </w:pPr>
            <w:r w:rsidRPr="00B73101">
              <w:rPr>
                <w:sz w:val="16"/>
                <w:szCs w:val="16"/>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44205</w:t>
            </w:r>
          </w:p>
        </w:tc>
        <w:tc>
          <w:tcPr>
            <w:tcW w:w="560" w:type="dxa"/>
            <w:shd w:val="clear" w:color="auto" w:fill="auto"/>
            <w:noWrap/>
            <w:hideMark/>
          </w:tcPr>
          <w:p w:rsidR="00B73101" w:rsidRPr="00B73101" w:rsidRDefault="00B73101" w:rsidP="00B73101">
            <w:pPr>
              <w:rPr>
                <w:sz w:val="16"/>
                <w:szCs w:val="16"/>
              </w:rPr>
            </w:pPr>
            <w:r w:rsidRPr="00B73101">
              <w:rPr>
                <w:sz w:val="16"/>
                <w:szCs w:val="16"/>
              </w:rPr>
              <w:t> </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Межбюджетные трансферты</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44205</w:t>
            </w:r>
          </w:p>
        </w:tc>
        <w:tc>
          <w:tcPr>
            <w:tcW w:w="560" w:type="dxa"/>
            <w:shd w:val="clear" w:color="auto" w:fill="auto"/>
            <w:noWrap/>
            <w:hideMark/>
          </w:tcPr>
          <w:p w:rsidR="00B73101" w:rsidRPr="00B73101" w:rsidRDefault="00B73101" w:rsidP="00B73101">
            <w:pPr>
              <w:rPr>
                <w:sz w:val="16"/>
                <w:szCs w:val="16"/>
              </w:rPr>
            </w:pPr>
            <w:r w:rsidRPr="00B73101">
              <w:rPr>
                <w:sz w:val="16"/>
                <w:szCs w:val="16"/>
              </w:rPr>
              <w:t>500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255"/>
        </w:trPr>
        <w:tc>
          <w:tcPr>
            <w:tcW w:w="2740" w:type="dxa"/>
            <w:shd w:val="clear" w:color="auto" w:fill="auto"/>
            <w:hideMark/>
          </w:tcPr>
          <w:p w:rsidR="00B73101" w:rsidRPr="00B73101" w:rsidRDefault="00B73101" w:rsidP="00B73101">
            <w:pPr>
              <w:rPr>
                <w:sz w:val="16"/>
                <w:szCs w:val="16"/>
              </w:rPr>
            </w:pPr>
            <w:r w:rsidRPr="00B73101">
              <w:rPr>
                <w:sz w:val="16"/>
                <w:szCs w:val="16"/>
              </w:rPr>
              <w:t>Субсидии</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44205</w:t>
            </w:r>
          </w:p>
        </w:tc>
        <w:tc>
          <w:tcPr>
            <w:tcW w:w="560" w:type="dxa"/>
            <w:shd w:val="clear" w:color="auto" w:fill="auto"/>
            <w:noWrap/>
            <w:hideMark/>
          </w:tcPr>
          <w:p w:rsidR="00B73101" w:rsidRPr="00B73101" w:rsidRDefault="00B73101" w:rsidP="00B73101">
            <w:pPr>
              <w:rPr>
                <w:sz w:val="16"/>
                <w:szCs w:val="16"/>
              </w:rPr>
            </w:pPr>
            <w:r w:rsidRPr="00B73101">
              <w:rPr>
                <w:sz w:val="16"/>
                <w:szCs w:val="16"/>
              </w:rPr>
              <w:t>520</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r w:rsidR="00B73101" w:rsidRPr="00B73101" w:rsidTr="00F32435">
        <w:trPr>
          <w:trHeight w:val="1125"/>
        </w:trPr>
        <w:tc>
          <w:tcPr>
            <w:tcW w:w="2740" w:type="dxa"/>
            <w:shd w:val="clear" w:color="auto" w:fill="auto"/>
            <w:hideMark/>
          </w:tcPr>
          <w:p w:rsidR="00B73101" w:rsidRPr="00B73101" w:rsidRDefault="00B73101" w:rsidP="00B73101">
            <w:pPr>
              <w:rPr>
                <w:sz w:val="16"/>
                <w:szCs w:val="16"/>
              </w:rPr>
            </w:pPr>
            <w:r w:rsidRPr="00B73101">
              <w:rPr>
                <w:sz w:val="16"/>
                <w:szCs w:val="16"/>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460" w:type="dxa"/>
            <w:shd w:val="clear" w:color="auto" w:fill="auto"/>
            <w:noWrap/>
            <w:hideMark/>
          </w:tcPr>
          <w:p w:rsidR="00B73101" w:rsidRPr="00B73101" w:rsidRDefault="00B73101" w:rsidP="00B73101">
            <w:pPr>
              <w:rPr>
                <w:sz w:val="16"/>
                <w:szCs w:val="16"/>
              </w:rPr>
            </w:pPr>
            <w:r w:rsidRPr="00B73101">
              <w:rPr>
                <w:sz w:val="16"/>
                <w:szCs w:val="16"/>
              </w:rPr>
              <w:t>14</w:t>
            </w:r>
          </w:p>
        </w:tc>
        <w:tc>
          <w:tcPr>
            <w:tcW w:w="475" w:type="dxa"/>
            <w:shd w:val="clear" w:color="auto" w:fill="auto"/>
            <w:noWrap/>
            <w:hideMark/>
          </w:tcPr>
          <w:p w:rsidR="00B73101" w:rsidRPr="00B73101" w:rsidRDefault="00B73101" w:rsidP="00B73101">
            <w:pPr>
              <w:rPr>
                <w:sz w:val="16"/>
                <w:szCs w:val="16"/>
              </w:rPr>
            </w:pPr>
            <w:r w:rsidRPr="00B73101">
              <w:rPr>
                <w:sz w:val="16"/>
                <w:szCs w:val="16"/>
              </w:rPr>
              <w:t>03</w:t>
            </w:r>
          </w:p>
        </w:tc>
        <w:tc>
          <w:tcPr>
            <w:tcW w:w="376" w:type="dxa"/>
            <w:shd w:val="clear" w:color="auto" w:fill="auto"/>
            <w:noWrap/>
            <w:hideMark/>
          </w:tcPr>
          <w:p w:rsidR="00B73101" w:rsidRPr="00B73101" w:rsidRDefault="00B73101" w:rsidP="00B73101">
            <w:pPr>
              <w:rPr>
                <w:sz w:val="16"/>
                <w:szCs w:val="16"/>
              </w:rPr>
            </w:pPr>
            <w:r w:rsidRPr="00B73101">
              <w:rPr>
                <w:sz w:val="16"/>
                <w:szCs w:val="16"/>
              </w:rPr>
              <w:t>17</w:t>
            </w:r>
          </w:p>
        </w:tc>
        <w:tc>
          <w:tcPr>
            <w:tcW w:w="378" w:type="dxa"/>
            <w:shd w:val="clear" w:color="auto" w:fill="auto"/>
            <w:noWrap/>
            <w:hideMark/>
          </w:tcPr>
          <w:p w:rsidR="00B73101" w:rsidRPr="00B73101" w:rsidRDefault="00B73101" w:rsidP="00B73101">
            <w:pPr>
              <w:rPr>
                <w:sz w:val="16"/>
                <w:szCs w:val="16"/>
              </w:rPr>
            </w:pPr>
            <w:r w:rsidRPr="00B73101">
              <w:rPr>
                <w:sz w:val="16"/>
                <w:szCs w:val="16"/>
              </w:rPr>
              <w:t>3</w:t>
            </w:r>
          </w:p>
        </w:tc>
        <w:tc>
          <w:tcPr>
            <w:tcW w:w="426" w:type="dxa"/>
            <w:shd w:val="clear" w:color="auto" w:fill="auto"/>
            <w:noWrap/>
            <w:hideMark/>
          </w:tcPr>
          <w:p w:rsidR="00B73101" w:rsidRPr="00B73101" w:rsidRDefault="00B73101" w:rsidP="00B73101">
            <w:pPr>
              <w:rPr>
                <w:sz w:val="16"/>
                <w:szCs w:val="16"/>
              </w:rPr>
            </w:pPr>
            <w:r w:rsidRPr="00B73101">
              <w:rPr>
                <w:sz w:val="16"/>
                <w:szCs w:val="16"/>
              </w:rPr>
              <w:t>02</w:t>
            </w:r>
          </w:p>
        </w:tc>
        <w:tc>
          <w:tcPr>
            <w:tcW w:w="935" w:type="dxa"/>
            <w:shd w:val="clear" w:color="auto" w:fill="auto"/>
            <w:noWrap/>
            <w:hideMark/>
          </w:tcPr>
          <w:p w:rsidR="00B73101" w:rsidRPr="00B73101" w:rsidRDefault="00B73101" w:rsidP="00B73101">
            <w:pPr>
              <w:rPr>
                <w:sz w:val="16"/>
                <w:szCs w:val="16"/>
              </w:rPr>
            </w:pPr>
            <w:r w:rsidRPr="00B73101">
              <w:rPr>
                <w:sz w:val="16"/>
                <w:szCs w:val="16"/>
              </w:rPr>
              <w:t>44205</w:t>
            </w:r>
          </w:p>
        </w:tc>
        <w:tc>
          <w:tcPr>
            <w:tcW w:w="560" w:type="dxa"/>
            <w:shd w:val="clear" w:color="auto" w:fill="auto"/>
            <w:noWrap/>
            <w:hideMark/>
          </w:tcPr>
          <w:p w:rsidR="00B73101" w:rsidRPr="00B73101" w:rsidRDefault="00B73101" w:rsidP="00B73101">
            <w:pPr>
              <w:rPr>
                <w:sz w:val="16"/>
                <w:szCs w:val="16"/>
              </w:rPr>
            </w:pPr>
            <w:r w:rsidRPr="00B73101">
              <w:rPr>
                <w:sz w:val="16"/>
                <w:szCs w:val="16"/>
              </w:rPr>
              <w:t>521</w:t>
            </w:r>
          </w:p>
        </w:tc>
        <w:tc>
          <w:tcPr>
            <w:tcW w:w="1300" w:type="dxa"/>
            <w:shd w:val="clear" w:color="auto" w:fill="auto"/>
            <w:noWrap/>
            <w:hideMark/>
          </w:tcPr>
          <w:p w:rsidR="00B73101" w:rsidRPr="00B73101" w:rsidRDefault="00B73101" w:rsidP="00B73101">
            <w:pPr>
              <w:jc w:val="right"/>
              <w:rPr>
                <w:sz w:val="16"/>
                <w:szCs w:val="16"/>
              </w:rPr>
            </w:pPr>
            <w:r w:rsidRPr="00B73101">
              <w:rPr>
                <w:sz w:val="16"/>
                <w:szCs w:val="16"/>
              </w:rPr>
              <w:t>1 167,5</w:t>
            </w:r>
          </w:p>
        </w:tc>
        <w:tc>
          <w:tcPr>
            <w:tcW w:w="1276" w:type="dxa"/>
            <w:shd w:val="clear" w:color="auto" w:fill="auto"/>
            <w:noWrap/>
            <w:hideMark/>
          </w:tcPr>
          <w:p w:rsidR="00B73101" w:rsidRPr="00B73101" w:rsidRDefault="00B73101" w:rsidP="00B73101">
            <w:pPr>
              <w:jc w:val="right"/>
              <w:rPr>
                <w:sz w:val="16"/>
                <w:szCs w:val="16"/>
              </w:rPr>
            </w:pPr>
            <w:r w:rsidRPr="00B73101">
              <w:rPr>
                <w:sz w:val="16"/>
                <w:szCs w:val="16"/>
              </w:rPr>
              <w:t>194,5</w:t>
            </w:r>
          </w:p>
        </w:tc>
        <w:tc>
          <w:tcPr>
            <w:tcW w:w="1417" w:type="dxa"/>
            <w:shd w:val="clear" w:color="auto" w:fill="auto"/>
            <w:noWrap/>
            <w:hideMark/>
          </w:tcPr>
          <w:p w:rsidR="00B73101" w:rsidRPr="00B73101" w:rsidRDefault="00B73101" w:rsidP="00B73101">
            <w:pPr>
              <w:jc w:val="right"/>
              <w:rPr>
                <w:sz w:val="16"/>
                <w:szCs w:val="16"/>
              </w:rPr>
            </w:pPr>
            <w:r w:rsidRPr="00B73101">
              <w:rPr>
                <w:sz w:val="16"/>
                <w:szCs w:val="16"/>
              </w:rPr>
              <w:t>16,7</w:t>
            </w:r>
          </w:p>
        </w:tc>
      </w:tr>
    </w:tbl>
    <w:p w:rsidR="00971B0E" w:rsidRDefault="00971B0E" w:rsidP="00971B0E">
      <w:pPr>
        <w:ind w:left="4956" w:firstLine="708"/>
      </w:pPr>
    </w:p>
    <w:p w:rsidR="00971B0E" w:rsidRDefault="00971B0E" w:rsidP="00971B0E">
      <w:pPr>
        <w:ind w:left="4956" w:firstLine="708"/>
      </w:pPr>
    </w:p>
    <w:p w:rsidR="00971B0E" w:rsidRDefault="00971B0E" w:rsidP="00971B0E">
      <w:pPr>
        <w:ind w:left="4956" w:firstLine="708"/>
      </w:pPr>
    </w:p>
    <w:p w:rsidR="00971B0E" w:rsidRDefault="00971B0E" w:rsidP="00971B0E">
      <w:pPr>
        <w:ind w:left="4956" w:firstLine="708"/>
      </w:pPr>
      <w:r>
        <w:t>Приложение №3</w:t>
      </w:r>
      <w:r w:rsidRPr="00885AEC">
        <w:t xml:space="preserve"> </w:t>
      </w:r>
    </w:p>
    <w:p w:rsidR="00971B0E" w:rsidRDefault="00971B0E" w:rsidP="00971B0E">
      <w:pPr>
        <w:ind w:left="4956" w:firstLine="708"/>
      </w:pPr>
      <w:r w:rsidRPr="00885AEC">
        <w:t>к постановлению администрации</w:t>
      </w:r>
    </w:p>
    <w:p w:rsidR="00971B0E" w:rsidRDefault="00971B0E" w:rsidP="00971B0E">
      <w:pPr>
        <w:ind w:left="4956" w:firstLine="708"/>
      </w:pPr>
      <w:r w:rsidRPr="00885AEC">
        <w:t>Чамзинского муниципального района</w:t>
      </w:r>
    </w:p>
    <w:p w:rsidR="00971B0E" w:rsidRPr="00B07C41" w:rsidRDefault="00971B0E" w:rsidP="00971B0E">
      <w:pPr>
        <w:ind w:left="4956" w:firstLine="708"/>
        <w:rPr>
          <w:u w:val="single"/>
        </w:rPr>
      </w:pPr>
      <w:r>
        <w:t>от _________</w:t>
      </w:r>
      <w:r w:rsidRPr="00B07C41">
        <w:rPr>
          <w:u w:val="single"/>
        </w:rPr>
        <w:t>202</w:t>
      </w:r>
      <w:r w:rsidR="00B73101">
        <w:rPr>
          <w:u w:val="single"/>
        </w:rPr>
        <w:t>4</w:t>
      </w:r>
      <w:r w:rsidRPr="00885AEC">
        <w:t xml:space="preserve"> года №</w:t>
      </w:r>
      <w:r>
        <w:t>__</w:t>
      </w:r>
    </w:p>
    <w:p w:rsidR="00971B0E" w:rsidRDefault="00971B0E" w:rsidP="00971B0E">
      <w:pPr>
        <w:jc w:val="center"/>
        <w:rPr>
          <w:sz w:val="22"/>
          <w:szCs w:val="22"/>
        </w:rPr>
      </w:pPr>
    </w:p>
    <w:p w:rsidR="00971B0E" w:rsidRPr="009C507F" w:rsidRDefault="00971B0E" w:rsidP="00971B0E">
      <w:pPr>
        <w:jc w:val="center"/>
        <w:rPr>
          <w:b/>
        </w:rPr>
      </w:pPr>
      <w:bookmarkStart w:id="1" w:name="_GoBack"/>
      <w:bookmarkEnd w:id="1"/>
      <w:r w:rsidRPr="009C507F">
        <w:rPr>
          <w:b/>
        </w:rPr>
        <w:t xml:space="preserve">Источники внутреннего финансирования дефицита бюджета Чамзинского муниципального района Республики Мордовия за </w:t>
      </w:r>
      <w:r w:rsidR="00B73101" w:rsidRPr="009C507F">
        <w:rPr>
          <w:b/>
        </w:rPr>
        <w:t xml:space="preserve">1 квартал </w:t>
      </w:r>
      <w:r w:rsidRPr="009C507F">
        <w:rPr>
          <w:b/>
        </w:rPr>
        <w:t>202</w:t>
      </w:r>
      <w:r w:rsidR="00B73101" w:rsidRPr="009C507F">
        <w:rPr>
          <w:b/>
        </w:rPr>
        <w:t>4</w:t>
      </w:r>
      <w:r w:rsidRPr="009C507F">
        <w:rPr>
          <w:b/>
        </w:rPr>
        <w:t xml:space="preserve"> год</w:t>
      </w:r>
      <w:r w:rsidR="00B73101" w:rsidRPr="009C507F">
        <w:rPr>
          <w:b/>
        </w:rPr>
        <w:t>а</w:t>
      </w:r>
    </w:p>
    <w:p w:rsidR="00971B0E" w:rsidRPr="00CF5878" w:rsidRDefault="00971B0E" w:rsidP="00971B0E">
      <w:pPr>
        <w:jc w:val="center"/>
        <w:rPr>
          <w:b/>
          <w:highlight w:val="yellow"/>
        </w:rPr>
      </w:pPr>
    </w:p>
    <w:tbl>
      <w:tblPr>
        <w:tblW w:w="10485" w:type="dxa"/>
        <w:tblInd w:w="113" w:type="dxa"/>
        <w:tblLook w:val="04A0" w:firstRow="1" w:lastRow="0" w:firstColumn="1" w:lastColumn="0" w:noHBand="0" w:noVBand="1"/>
      </w:tblPr>
      <w:tblGrid>
        <w:gridCol w:w="2689"/>
        <w:gridCol w:w="3685"/>
        <w:gridCol w:w="1418"/>
        <w:gridCol w:w="1559"/>
        <w:gridCol w:w="1134"/>
      </w:tblGrid>
      <w:tr w:rsidR="00B73101" w:rsidTr="00BC70F9">
        <w:trPr>
          <w:trHeight w:val="255"/>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73101" w:rsidRDefault="00B73101">
            <w:pPr>
              <w:jc w:val="center"/>
              <w:rPr>
                <w:sz w:val="17"/>
                <w:szCs w:val="17"/>
              </w:rPr>
            </w:pPr>
            <w:r>
              <w:rPr>
                <w:sz w:val="17"/>
                <w:szCs w:val="17"/>
              </w:rPr>
              <w:t>Код</w:t>
            </w:r>
          </w:p>
        </w:tc>
        <w:tc>
          <w:tcPr>
            <w:tcW w:w="3685" w:type="dxa"/>
            <w:vMerge w:val="restart"/>
            <w:tcBorders>
              <w:top w:val="single" w:sz="4" w:space="0" w:color="auto"/>
              <w:left w:val="single" w:sz="4" w:space="0" w:color="auto"/>
              <w:bottom w:val="nil"/>
              <w:right w:val="single" w:sz="4" w:space="0" w:color="auto"/>
            </w:tcBorders>
            <w:shd w:val="clear" w:color="auto" w:fill="auto"/>
            <w:vAlign w:val="center"/>
            <w:hideMark/>
          </w:tcPr>
          <w:p w:rsidR="00B73101" w:rsidRDefault="00B73101">
            <w:pPr>
              <w:jc w:val="center"/>
              <w:rPr>
                <w:sz w:val="17"/>
                <w:szCs w:val="17"/>
              </w:rPr>
            </w:pPr>
            <w:r>
              <w:rPr>
                <w:sz w:val="17"/>
                <w:szCs w:val="17"/>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101" w:rsidRDefault="00B73101">
            <w:pPr>
              <w:jc w:val="center"/>
              <w:rPr>
                <w:b/>
                <w:bCs/>
                <w:sz w:val="17"/>
                <w:szCs w:val="17"/>
              </w:rPr>
            </w:pPr>
            <w:r>
              <w:rPr>
                <w:b/>
                <w:bCs/>
                <w:sz w:val="17"/>
                <w:szCs w:val="17"/>
              </w:rPr>
              <w:t xml:space="preserve">Сумма, </w:t>
            </w:r>
            <w:proofErr w:type="spellStart"/>
            <w:proofErr w:type="gramStart"/>
            <w:r>
              <w:rPr>
                <w:b/>
                <w:bCs/>
                <w:sz w:val="17"/>
                <w:szCs w:val="17"/>
              </w:rPr>
              <w:t>тыс.рублей</w:t>
            </w:r>
            <w:proofErr w:type="spellEnd"/>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3101" w:rsidRDefault="00B73101">
            <w:pPr>
              <w:jc w:val="center"/>
              <w:rPr>
                <w:sz w:val="17"/>
                <w:szCs w:val="17"/>
              </w:rPr>
            </w:pPr>
            <w:r>
              <w:rPr>
                <w:sz w:val="17"/>
                <w:szCs w:val="17"/>
              </w:rPr>
              <w:t xml:space="preserve"> % исполнения </w:t>
            </w:r>
          </w:p>
        </w:tc>
      </w:tr>
      <w:tr w:rsidR="00B73101" w:rsidTr="00BC70F9">
        <w:trPr>
          <w:trHeight w:val="1245"/>
        </w:trPr>
        <w:tc>
          <w:tcPr>
            <w:tcW w:w="2689" w:type="dxa"/>
            <w:vMerge/>
            <w:tcBorders>
              <w:top w:val="single" w:sz="4" w:space="0" w:color="auto"/>
              <w:left w:val="single" w:sz="4" w:space="0" w:color="auto"/>
              <w:bottom w:val="nil"/>
              <w:right w:val="single" w:sz="4" w:space="0" w:color="auto"/>
            </w:tcBorders>
            <w:vAlign w:val="center"/>
            <w:hideMark/>
          </w:tcPr>
          <w:p w:rsidR="00B73101" w:rsidRDefault="00B73101">
            <w:pPr>
              <w:rPr>
                <w:sz w:val="17"/>
                <w:szCs w:val="17"/>
              </w:rPr>
            </w:pPr>
          </w:p>
        </w:tc>
        <w:tc>
          <w:tcPr>
            <w:tcW w:w="3685" w:type="dxa"/>
            <w:vMerge/>
            <w:tcBorders>
              <w:top w:val="single" w:sz="4" w:space="0" w:color="auto"/>
              <w:left w:val="single" w:sz="4" w:space="0" w:color="auto"/>
              <w:bottom w:val="nil"/>
              <w:right w:val="single" w:sz="4" w:space="0" w:color="auto"/>
            </w:tcBorders>
            <w:vAlign w:val="center"/>
            <w:hideMark/>
          </w:tcPr>
          <w:p w:rsidR="00B73101" w:rsidRDefault="00B73101">
            <w:pPr>
              <w:rPr>
                <w:sz w:val="17"/>
                <w:szCs w:val="17"/>
              </w:rPr>
            </w:pPr>
          </w:p>
        </w:tc>
        <w:tc>
          <w:tcPr>
            <w:tcW w:w="1418" w:type="dxa"/>
            <w:tcBorders>
              <w:top w:val="nil"/>
              <w:left w:val="nil"/>
              <w:bottom w:val="single" w:sz="4" w:space="0" w:color="auto"/>
              <w:right w:val="single" w:sz="4" w:space="0" w:color="auto"/>
            </w:tcBorders>
            <w:shd w:val="clear" w:color="auto" w:fill="auto"/>
            <w:vAlign w:val="center"/>
            <w:hideMark/>
          </w:tcPr>
          <w:p w:rsidR="00B73101" w:rsidRDefault="00B73101">
            <w:pPr>
              <w:jc w:val="center"/>
              <w:rPr>
                <w:sz w:val="17"/>
                <w:szCs w:val="17"/>
              </w:rPr>
            </w:pPr>
            <w:r>
              <w:rPr>
                <w:sz w:val="17"/>
                <w:szCs w:val="17"/>
              </w:rPr>
              <w:t xml:space="preserve"> Утверждено на 2024г. </w:t>
            </w:r>
          </w:p>
        </w:tc>
        <w:tc>
          <w:tcPr>
            <w:tcW w:w="1559" w:type="dxa"/>
            <w:tcBorders>
              <w:top w:val="nil"/>
              <w:left w:val="nil"/>
              <w:bottom w:val="single" w:sz="4" w:space="0" w:color="auto"/>
              <w:right w:val="single" w:sz="4" w:space="0" w:color="auto"/>
            </w:tcBorders>
            <w:shd w:val="clear" w:color="auto" w:fill="auto"/>
            <w:vAlign w:val="center"/>
            <w:hideMark/>
          </w:tcPr>
          <w:p w:rsidR="00B73101" w:rsidRDefault="00B73101">
            <w:pPr>
              <w:jc w:val="center"/>
              <w:rPr>
                <w:sz w:val="17"/>
                <w:szCs w:val="17"/>
              </w:rPr>
            </w:pPr>
            <w:r>
              <w:rPr>
                <w:sz w:val="17"/>
                <w:szCs w:val="17"/>
              </w:rPr>
              <w:t xml:space="preserve"> Исполнено за 1 квартал 2024г.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3101" w:rsidRDefault="00B73101">
            <w:pPr>
              <w:rPr>
                <w:sz w:val="17"/>
                <w:szCs w:val="17"/>
              </w:rPr>
            </w:pPr>
          </w:p>
        </w:tc>
      </w:tr>
      <w:tr w:rsidR="00B73101" w:rsidTr="00BC70F9">
        <w:trPr>
          <w:trHeight w:val="255"/>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B73101" w:rsidRDefault="00B73101">
            <w:pPr>
              <w:jc w:val="center"/>
              <w:rPr>
                <w:sz w:val="17"/>
                <w:szCs w:val="17"/>
              </w:rPr>
            </w:pPr>
            <w:r>
              <w:rPr>
                <w:sz w:val="17"/>
                <w:szCs w:val="17"/>
              </w:rPr>
              <w:t>1</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B73101" w:rsidRDefault="00B73101">
            <w:pPr>
              <w:jc w:val="center"/>
              <w:rPr>
                <w:sz w:val="17"/>
                <w:szCs w:val="17"/>
              </w:rPr>
            </w:pPr>
            <w:r>
              <w:rPr>
                <w:sz w:val="17"/>
                <w:szCs w:val="17"/>
              </w:rPr>
              <w:t>2</w:t>
            </w:r>
          </w:p>
        </w:tc>
        <w:tc>
          <w:tcPr>
            <w:tcW w:w="1418" w:type="dxa"/>
            <w:tcBorders>
              <w:top w:val="nil"/>
              <w:left w:val="nil"/>
              <w:bottom w:val="single" w:sz="4" w:space="0" w:color="auto"/>
              <w:right w:val="single" w:sz="4" w:space="0" w:color="auto"/>
            </w:tcBorders>
            <w:shd w:val="clear" w:color="auto" w:fill="auto"/>
            <w:noWrap/>
            <w:vAlign w:val="bottom"/>
            <w:hideMark/>
          </w:tcPr>
          <w:p w:rsidR="00B73101" w:rsidRDefault="00B73101">
            <w:pPr>
              <w:jc w:val="center"/>
              <w:rPr>
                <w:sz w:val="17"/>
                <w:szCs w:val="17"/>
              </w:rPr>
            </w:pPr>
            <w:r>
              <w:rPr>
                <w:sz w:val="17"/>
                <w:szCs w:val="17"/>
              </w:rPr>
              <w:t>3</w:t>
            </w:r>
          </w:p>
        </w:tc>
        <w:tc>
          <w:tcPr>
            <w:tcW w:w="1559" w:type="dxa"/>
            <w:tcBorders>
              <w:top w:val="nil"/>
              <w:left w:val="nil"/>
              <w:bottom w:val="single" w:sz="4" w:space="0" w:color="auto"/>
              <w:right w:val="single" w:sz="4" w:space="0" w:color="auto"/>
            </w:tcBorders>
            <w:shd w:val="clear" w:color="auto" w:fill="auto"/>
            <w:noWrap/>
            <w:vAlign w:val="bottom"/>
            <w:hideMark/>
          </w:tcPr>
          <w:p w:rsidR="00B73101" w:rsidRDefault="00B73101">
            <w:pPr>
              <w:jc w:val="center"/>
              <w:rPr>
                <w:sz w:val="17"/>
                <w:szCs w:val="17"/>
              </w:rPr>
            </w:pPr>
            <w:r>
              <w:rPr>
                <w:sz w:val="17"/>
                <w:szCs w:val="17"/>
              </w:rPr>
              <w:t>4</w:t>
            </w:r>
          </w:p>
        </w:tc>
        <w:tc>
          <w:tcPr>
            <w:tcW w:w="1134" w:type="dxa"/>
            <w:tcBorders>
              <w:top w:val="nil"/>
              <w:left w:val="nil"/>
              <w:bottom w:val="single" w:sz="4" w:space="0" w:color="auto"/>
              <w:right w:val="single" w:sz="4" w:space="0" w:color="auto"/>
            </w:tcBorders>
            <w:shd w:val="clear" w:color="auto" w:fill="auto"/>
            <w:noWrap/>
            <w:vAlign w:val="bottom"/>
            <w:hideMark/>
          </w:tcPr>
          <w:p w:rsidR="00B73101" w:rsidRDefault="00B73101">
            <w:pPr>
              <w:jc w:val="center"/>
              <w:rPr>
                <w:sz w:val="17"/>
                <w:szCs w:val="17"/>
              </w:rPr>
            </w:pPr>
            <w:r>
              <w:rPr>
                <w:sz w:val="17"/>
                <w:szCs w:val="17"/>
              </w:rPr>
              <w:t>5</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000 01 00 00 00 00 0000 000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356,3</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7809,9</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2191,8</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000 01 03 00 00 00 0000 000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Бюджетные кредиты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-307,2</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-409,6</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67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000 01 03 01 00 00 0000 000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Бюджетные кредиты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-307,2</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-409,6</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67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000 01 03 01 00 00 0000 800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-307,2</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-409,6</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90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000 01 03 01 00 05 0000 810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-307,2</w:t>
            </w:r>
          </w:p>
        </w:tc>
        <w:tc>
          <w:tcPr>
            <w:tcW w:w="1559" w:type="dxa"/>
            <w:tcBorders>
              <w:top w:val="nil"/>
              <w:left w:val="nil"/>
              <w:bottom w:val="single" w:sz="4" w:space="0" w:color="auto"/>
              <w:right w:val="single" w:sz="4" w:space="0" w:color="auto"/>
            </w:tcBorders>
            <w:shd w:val="clear" w:color="000000" w:fill="FFFFFF"/>
            <w:noWrap/>
            <w:hideMark/>
          </w:tcPr>
          <w:p w:rsidR="00B73101" w:rsidRDefault="00B73101">
            <w:pPr>
              <w:jc w:val="right"/>
              <w:rPr>
                <w:sz w:val="17"/>
                <w:szCs w:val="17"/>
              </w:rPr>
            </w:pPr>
            <w:r>
              <w:rPr>
                <w:sz w:val="17"/>
                <w:szCs w:val="17"/>
              </w:rPr>
              <w:t>-409,6</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67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000 01 05 00 00 00 0000 000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Изменение остатков средств на счетах по учету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503,9</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8006,7</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1588,8</w:t>
            </w:r>
          </w:p>
        </w:tc>
      </w:tr>
      <w:tr w:rsidR="00B73101" w:rsidTr="00BC70F9">
        <w:trPr>
          <w:trHeight w:val="33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000 01 05 00 00 00 0000 500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-1529430,9</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-140215,3</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9,2</w:t>
            </w:r>
          </w:p>
        </w:tc>
      </w:tr>
      <w:tr w:rsidR="00B73101" w:rsidTr="00BC70F9">
        <w:trPr>
          <w:trHeight w:val="33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000 01 05 02 00 00 0000 500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-1529430,9</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-140215,3</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9,2</w:t>
            </w:r>
          </w:p>
        </w:tc>
      </w:tr>
      <w:tr w:rsidR="00B73101" w:rsidTr="00BC70F9">
        <w:trPr>
          <w:trHeight w:val="49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000 01 05 02 01 00 0000 510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-1529430,9</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-140215,3</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9,2</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000 01 05 02 01 05 0000 510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Увеличение прочих остатков денежных средств бюджетов муниципальных районов</w:t>
            </w:r>
          </w:p>
        </w:tc>
        <w:tc>
          <w:tcPr>
            <w:tcW w:w="1418" w:type="dxa"/>
            <w:tcBorders>
              <w:top w:val="nil"/>
              <w:left w:val="nil"/>
              <w:bottom w:val="nil"/>
              <w:right w:val="single" w:sz="4" w:space="0" w:color="auto"/>
            </w:tcBorders>
            <w:shd w:val="clear" w:color="auto" w:fill="auto"/>
            <w:noWrap/>
            <w:hideMark/>
          </w:tcPr>
          <w:p w:rsidR="00B73101" w:rsidRDefault="00B73101">
            <w:pPr>
              <w:jc w:val="right"/>
              <w:rPr>
                <w:sz w:val="17"/>
                <w:szCs w:val="17"/>
              </w:rPr>
            </w:pPr>
            <w:r>
              <w:rPr>
                <w:sz w:val="17"/>
                <w:szCs w:val="17"/>
              </w:rPr>
              <w:t>-1529430,9</w:t>
            </w:r>
          </w:p>
        </w:tc>
        <w:tc>
          <w:tcPr>
            <w:tcW w:w="1559" w:type="dxa"/>
            <w:tcBorders>
              <w:top w:val="nil"/>
              <w:left w:val="nil"/>
              <w:bottom w:val="nil"/>
              <w:right w:val="single" w:sz="4" w:space="0" w:color="auto"/>
            </w:tcBorders>
            <w:shd w:val="clear" w:color="auto" w:fill="auto"/>
            <w:noWrap/>
            <w:hideMark/>
          </w:tcPr>
          <w:p w:rsidR="00B73101" w:rsidRDefault="00B73101">
            <w:pPr>
              <w:jc w:val="right"/>
              <w:rPr>
                <w:sz w:val="17"/>
                <w:szCs w:val="17"/>
              </w:rPr>
            </w:pPr>
            <w:r>
              <w:rPr>
                <w:sz w:val="17"/>
                <w:szCs w:val="17"/>
              </w:rPr>
              <w:t>-140215,3</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9,2</w:t>
            </w:r>
          </w:p>
        </w:tc>
      </w:tr>
      <w:tr w:rsidR="00B73101" w:rsidTr="00BC70F9">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000 01 05 00 00 00 0000 600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1529934,8</w:t>
            </w:r>
          </w:p>
        </w:tc>
        <w:tc>
          <w:tcPr>
            <w:tcW w:w="1559" w:type="dxa"/>
            <w:tcBorders>
              <w:top w:val="single" w:sz="4" w:space="0" w:color="auto"/>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148222,0</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9,7</w:t>
            </w:r>
          </w:p>
        </w:tc>
      </w:tr>
      <w:tr w:rsidR="00B73101" w:rsidTr="00BC70F9">
        <w:trPr>
          <w:trHeight w:val="22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000 01 05 02 00 00 0000 600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1529934,8</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148222,0</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9,7</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lastRenderedPageBreak/>
              <w:t>000 01 05 02 01 05 0000 610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1529934,8</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148222,0</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9,7</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000 01 06 00 00 00 0000 000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159,6</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212,8</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000 01 06 05 00 00 0000 000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jc w:val="both"/>
              <w:rPr>
                <w:sz w:val="17"/>
                <w:szCs w:val="17"/>
              </w:rPr>
            </w:pPr>
            <w:r>
              <w:rPr>
                <w:sz w:val="17"/>
                <w:szCs w:val="17"/>
              </w:rPr>
              <w:t xml:space="preserve">Бюджетные кредиты, предоставленные внутри страны в валюте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159,6</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212,8</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000 01 06 05 00 00 0000 600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159,6</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212,8</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67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000 01 06 05 02 00 0000 600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159,6</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212,8</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90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000 01 06 05 02 05 0000 640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159,6</w:t>
            </w:r>
          </w:p>
        </w:tc>
        <w:tc>
          <w:tcPr>
            <w:tcW w:w="1559" w:type="dxa"/>
            <w:tcBorders>
              <w:top w:val="nil"/>
              <w:left w:val="nil"/>
              <w:bottom w:val="single" w:sz="4" w:space="0" w:color="auto"/>
              <w:right w:val="single" w:sz="4" w:space="0" w:color="auto"/>
            </w:tcBorders>
            <w:shd w:val="clear" w:color="000000" w:fill="FFFFFF"/>
            <w:noWrap/>
            <w:hideMark/>
          </w:tcPr>
          <w:p w:rsidR="00B73101" w:rsidRDefault="00B73101">
            <w:pPr>
              <w:jc w:val="right"/>
              <w:rPr>
                <w:sz w:val="17"/>
                <w:szCs w:val="17"/>
              </w:rPr>
            </w:pPr>
            <w:r>
              <w:rPr>
                <w:sz w:val="17"/>
                <w:szCs w:val="17"/>
              </w:rPr>
              <w:t>212,8</w:t>
            </w:r>
          </w:p>
        </w:tc>
        <w:tc>
          <w:tcPr>
            <w:tcW w:w="1134" w:type="dxa"/>
            <w:tcBorders>
              <w:top w:val="nil"/>
              <w:left w:val="nil"/>
              <w:bottom w:val="nil"/>
              <w:right w:val="single" w:sz="4" w:space="0" w:color="auto"/>
            </w:tcBorders>
            <w:shd w:val="clear" w:color="auto" w:fill="auto"/>
            <w:noWrap/>
            <w:hideMark/>
          </w:tcPr>
          <w:p w:rsidR="00B73101" w:rsidRDefault="00B73101">
            <w:pPr>
              <w:jc w:val="right"/>
              <w:rPr>
                <w:sz w:val="17"/>
                <w:szCs w:val="17"/>
              </w:rPr>
            </w:pPr>
            <w:r>
              <w:rPr>
                <w:sz w:val="17"/>
                <w:szCs w:val="17"/>
              </w:rPr>
              <w:t>133,3</w:t>
            </w:r>
          </w:p>
        </w:tc>
      </w:tr>
      <w:tr w:rsidR="00B73101" w:rsidTr="00BC70F9">
        <w:trPr>
          <w:trHeight w:val="450"/>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center"/>
              <w:rPr>
                <w:sz w:val="17"/>
                <w:szCs w:val="17"/>
              </w:rPr>
            </w:pPr>
            <w:r>
              <w:rPr>
                <w:sz w:val="17"/>
                <w:szCs w:val="17"/>
              </w:rPr>
              <w:t>000 01 00 00 00 00 0000 000</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Итого источников внутреннего финансирования дефицита районного бюджета</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356,3</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7809,9</w:t>
            </w:r>
          </w:p>
        </w:tc>
        <w:tc>
          <w:tcPr>
            <w:tcW w:w="1134" w:type="dxa"/>
            <w:tcBorders>
              <w:top w:val="nil"/>
              <w:left w:val="nil"/>
              <w:bottom w:val="nil"/>
              <w:right w:val="single" w:sz="4" w:space="0" w:color="auto"/>
            </w:tcBorders>
            <w:shd w:val="clear" w:color="auto" w:fill="auto"/>
            <w:noWrap/>
            <w:hideMark/>
          </w:tcPr>
          <w:p w:rsidR="00B73101" w:rsidRDefault="00B73101">
            <w:pPr>
              <w:jc w:val="right"/>
              <w:rPr>
                <w:sz w:val="17"/>
                <w:szCs w:val="17"/>
              </w:rPr>
            </w:pPr>
            <w:r>
              <w:rPr>
                <w:sz w:val="17"/>
                <w:szCs w:val="17"/>
              </w:rPr>
              <w:t>2191,8</w:t>
            </w:r>
          </w:p>
        </w:tc>
      </w:tr>
      <w:tr w:rsidR="00B73101" w:rsidTr="00BC70F9">
        <w:trPr>
          <w:trHeight w:val="255"/>
        </w:trPr>
        <w:tc>
          <w:tcPr>
            <w:tcW w:w="2689" w:type="dxa"/>
            <w:tcBorders>
              <w:top w:val="nil"/>
              <w:left w:val="single" w:sz="4" w:space="0" w:color="auto"/>
              <w:bottom w:val="single" w:sz="4" w:space="0" w:color="auto"/>
              <w:right w:val="single" w:sz="4" w:space="0" w:color="auto"/>
            </w:tcBorders>
            <w:shd w:val="clear" w:color="auto" w:fill="auto"/>
            <w:hideMark/>
          </w:tcPr>
          <w:p w:rsidR="00B73101" w:rsidRDefault="00B73101">
            <w:pPr>
              <w:jc w:val="both"/>
              <w:rPr>
                <w:sz w:val="17"/>
                <w:szCs w:val="17"/>
              </w:rPr>
            </w:pPr>
            <w:r>
              <w:rPr>
                <w:sz w:val="17"/>
                <w:szCs w:val="17"/>
              </w:rPr>
              <w:t> </w:t>
            </w:r>
          </w:p>
        </w:tc>
        <w:tc>
          <w:tcPr>
            <w:tcW w:w="3685" w:type="dxa"/>
            <w:tcBorders>
              <w:top w:val="nil"/>
              <w:left w:val="nil"/>
              <w:bottom w:val="single" w:sz="4" w:space="0" w:color="auto"/>
              <w:right w:val="single" w:sz="4" w:space="0" w:color="auto"/>
            </w:tcBorders>
            <w:shd w:val="clear" w:color="auto" w:fill="auto"/>
            <w:hideMark/>
          </w:tcPr>
          <w:p w:rsidR="00B73101" w:rsidRDefault="00B73101">
            <w:pPr>
              <w:rPr>
                <w:sz w:val="17"/>
                <w:szCs w:val="17"/>
              </w:rPr>
            </w:pPr>
            <w:r>
              <w:rPr>
                <w:sz w:val="17"/>
                <w:szCs w:val="17"/>
              </w:rPr>
              <w:t>Погашение основной суммы задолженности</w:t>
            </w:r>
          </w:p>
        </w:tc>
        <w:tc>
          <w:tcPr>
            <w:tcW w:w="1418"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-307,2</w:t>
            </w:r>
          </w:p>
        </w:tc>
        <w:tc>
          <w:tcPr>
            <w:tcW w:w="1559"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-409,6</w:t>
            </w:r>
          </w:p>
        </w:tc>
        <w:tc>
          <w:tcPr>
            <w:tcW w:w="1134" w:type="dxa"/>
            <w:tcBorders>
              <w:top w:val="nil"/>
              <w:left w:val="nil"/>
              <w:bottom w:val="single" w:sz="4" w:space="0" w:color="auto"/>
              <w:right w:val="single" w:sz="4" w:space="0" w:color="auto"/>
            </w:tcBorders>
            <w:shd w:val="clear" w:color="auto" w:fill="auto"/>
            <w:noWrap/>
            <w:hideMark/>
          </w:tcPr>
          <w:p w:rsidR="00B73101" w:rsidRDefault="00B73101">
            <w:pPr>
              <w:jc w:val="right"/>
              <w:rPr>
                <w:sz w:val="17"/>
                <w:szCs w:val="17"/>
              </w:rPr>
            </w:pPr>
            <w:r>
              <w:rPr>
                <w:sz w:val="17"/>
                <w:szCs w:val="17"/>
              </w:rPr>
              <w:t>133,3</w:t>
            </w:r>
          </w:p>
        </w:tc>
      </w:tr>
    </w:tbl>
    <w:p w:rsidR="00971B0E" w:rsidRPr="00AC237A" w:rsidRDefault="00971B0E" w:rsidP="00971B0E">
      <w:pPr>
        <w:jc w:val="center"/>
        <w:rPr>
          <w:b/>
          <w:sz w:val="16"/>
          <w:szCs w:val="16"/>
        </w:rPr>
      </w:pPr>
    </w:p>
    <w:p w:rsidR="00971B0E" w:rsidRPr="00AC237A" w:rsidRDefault="00971B0E" w:rsidP="00971B0E">
      <w:pPr>
        <w:jc w:val="center"/>
        <w:rPr>
          <w:sz w:val="16"/>
          <w:szCs w:val="16"/>
        </w:rPr>
      </w:pPr>
    </w:p>
    <w:p w:rsidR="00971B0E" w:rsidRDefault="00971B0E" w:rsidP="00971B0E"/>
    <w:p w:rsidR="00971B0E" w:rsidRPr="00971B0E" w:rsidRDefault="00971B0E" w:rsidP="00971B0E"/>
    <w:sectPr w:rsidR="00971B0E" w:rsidRPr="00971B0E" w:rsidSect="00513E4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AEC"/>
    <w:rsid w:val="000014B4"/>
    <w:rsid w:val="0000156E"/>
    <w:rsid w:val="000019C7"/>
    <w:rsid w:val="0001704F"/>
    <w:rsid w:val="000219A8"/>
    <w:rsid w:val="00025782"/>
    <w:rsid w:val="00026473"/>
    <w:rsid w:val="00026712"/>
    <w:rsid w:val="000320AB"/>
    <w:rsid w:val="00033642"/>
    <w:rsid w:val="00044DEB"/>
    <w:rsid w:val="00057CD2"/>
    <w:rsid w:val="00060081"/>
    <w:rsid w:val="0006064C"/>
    <w:rsid w:val="00065965"/>
    <w:rsid w:val="000667D4"/>
    <w:rsid w:val="000678AE"/>
    <w:rsid w:val="00081835"/>
    <w:rsid w:val="000908F8"/>
    <w:rsid w:val="0009404E"/>
    <w:rsid w:val="00096126"/>
    <w:rsid w:val="00096F6E"/>
    <w:rsid w:val="000A09F4"/>
    <w:rsid w:val="000A35DA"/>
    <w:rsid w:val="000A7ED8"/>
    <w:rsid w:val="000B14FC"/>
    <w:rsid w:val="000D0F53"/>
    <w:rsid w:val="000D5945"/>
    <w:rsid w:val="000D7967"/>
    <w:rsid w:val="000E5AE5"/>
    <w:rsid w:val="000F10B7"/>
    <w:rsid w:val="000F4C7C"/>
    <w:rsid w:val="001117E1"/>
    <w:rsid w:val="0012356F"/>
    <w:rsid w:val="001239C5"/>
    <w:rsid w:val="001348E6"/>
    <w:rsid w:val="001361EF"/>
    <w:rsid w:val="0014417F"/>
    <w:rsid w:val="001525FE"/>
    <w:rsid w:val="00161506"/>
    <w:rsid w:val="0018001A"/>
    <w:rsid w:val="00183295"/>
    <w:rsid w:val="0018367A"/>
    <w:rsid w:val="0018527B"/>
    <w:rsid w:val="00186864"/>
    <w:rsid w:val="00187FE2"/>
    <w:rsid w:val="00194612"/>
    <w:rsid w:val="001A612B"/>
    <w:rsid w:val="001C1E3A"/>
    <w:rsid w:val="001E026E"/>
    <w:rsid w:val="001E4868"/>
    <w:rsid w:val="001E6607"/>
    <w:rsid w:val="001E754E"/>
    <w:rsid w:val="001F4170"/>
    <w:rsid w:val="001F5CF3"/>
    <w:rsid w:val="00204ADF"/>
    <w:rsid w:val="002176D4"/>
    <w:rsid w:val="00217BCA"/>
    <w:rsid w:val="0023318C"/>
    <w:rsid w:val="00243CC2"/>
    <w:rsid w:val="00250F87"/>
    <w:rsid w:val="0025727B"/>
    <w:rsid w:val="002615A5"/>
    <w:rsid w:val="0026339C"/>
    <w:rsid w:val="00265AC0"/>
    <w:rsid w:val="00270DB7"/>
    <w:rsid w:val="00272780"/>
    <w:rsid w:val="002833D0"/>
    <w:rsid w:val="0028379C"/>
    <w:rsid w:val="002B1E47"/>
    <w:rsid w:val="002C3FD8"/>
    <w:rsid w:val="002F07B5"/>
    <w:rsid w:val="002F746D"/>
    <w:rsid w:val="00312E96"/>
    <w:rsid w:val="003229D8"/>
    <w:rsid w:val="00325807"/>
    <w:rsid w:val="00330437"/>
    <w:rsid w:val="00342010"/>
    <w:rsid w:val="00343E7C"/>
    <w:rsid w:val="003505C9"/>
    <w:rsid w:val="003616AA"/>
    <w:rsid w:val="003670C0"/>
    <w:rsid w:val="00371810"/>
    <w:rsid w:val="003763AE"/>
    <w:rsid w:val="00385D96"/>
    <w:rsid w:val="00395468"/>
    <w:rsid w:val="003A2A00"/>
    <w:rsid w:val="003B05E7"/>
    <w:rsid w:val="003B23B6"/>
    <w:rsid w:val="003C4794"/>
    <w:rsid w:val="003C65C3"/>
    <w:rsid w:val="003D085C"/>
    <w:rsid w:val="003D4CFB"/>
    <w:rsid w:val="003E5080"/>
    <w:rsid w:val="003F0EDA"/>
    <w:rsid w:val="003F229B"/>
    <w:rsid w:val="003F2CBB"/>
    <w:rsid w:val="00414F10"/>
    <w:rsid w:val="00415DE8"/>
    <w:rsid w:val="00417104"/>
    <w:rsid w:val="0043274A"/>
    <w:rsid w:val="00450BBD"/>
    <w:rsid w:val="00454A7B"/>
    <w:rsid w:val="00460E88"/>
    <w:rsid w:val="00463F9A"/>
    <w:rsid w:val="004672CD"/>
    <w:rsid w:val="004759FC"/>
    <w:rsid w:val="00487D22"/>
    <w:rsid w:val="004923C5"/>
    <w:rsid w:val="004A3AB8"/>
    <w:rsid w:val="004A63C0"/>
    <w:rsid w:val="004A795B"/>
    <w:rsid w:val="004B2070"/>
    <w:rsid w:val="004B53C3"/>
    <w:rsid w:val="004C6720"/>
    <w:rsid w:val="004D0E1C"/>
    <w:rsid w:val="004D4573"/>
    <w:rsid w:val="004D6770"/>
    <w:rsid w:val="004F2CBB"/>
    <w:rsid w:val="005014F6"/>
    <w:rsid w:val="00507E94"/>
    <w:rsid w:val="00507EB8"/>
    <w:rsid w:val="005113E1"/>
    <w:rsid w:val="00513E4A"/>
    <w:rsid w:val="005250FC"/>
    <w:rsid w:val="00533A62"/>
    <w:rsid w:val="00536DC6"/>
    <w:rsid w:val="00580533"/>
    <w:rsid w:val="005918AD"/>
    <w:rsid w:val="00592C1F"/>
    <w:rsid w:val="005943FC"/>
    <w:rsid w:val="00594DE4"/>
    <w:rsid w:val="00595D69"/>
    <w:rsid w:val="005A225C"/>
    <w:rsid w:val="005A27D3"/>
    <w:rsid w:val="005A405C"/>
    <w:rsid w:val="005C2D5B"/>
    <w:rsid w:val="005D68BE"/>
    <w:rsid w:val="005E6109"/>
    <w:rsid w:val="00602106"/>
    <w:rsid w:val="006170E9"/>
    <w:rsid w:val="006205FA"/>
    <w:rsid w:val="006225C4"/>
    <w:rsid w:val="0062576B"/>
    <w:rsid w:val="006347CD"/>
    <w:rsid w:val="006353A3"/>
    <w:rsid w:val="00641402"/>
    <w:rsid w:val="006423AE"/>
    <w:rsid w:val="00651760"/>
    <w:rsid w:val="00661C2D"/>
    <w:rsid w:val="00670796"/>
    <w:rsid w:val="0067220A"/>
    <w:rsid w:val="00672320"/>
    <w:rsid w:val="006731C3"/>
    <w:rsid w:val="00676F0B"/>
    <w:rsid w:val="0068387C"/>
    <w:rsid w:val="006949E8"/>
    <w:rsid w:val="006A5A3C"/>
    <w:rsid w:val="006B7678"/>
    <w:rsid w:val="006C0531"/>
    <w:rsid w:val="006E05F7"/>
    <w:rsid w:val="006E64C8"/>
    <w:rsid w:val="006F452F"/>
    <w:rsid w:val="006F4AB5"/>
    <w:rsid w:val="00704653"/>
    <w:rsid w:val="007128F7"/>
    <w:rsid w:val="00716095"/>
    <w:rsid w:val="00730644"/>
    <w:rsid w:val="00740E1E"/>
    <w:rsid w:val="00743CC0"/>
    <w:rsid w:val="00747396"/>
    <w:rsid w:val="00755570"/>
    <w:rsid w:val="007627A0"/>
    <w:rsid w:val="00772BCE"/>
    <w:rsid w:val="00774D31"/>
    <w:rsid w:val="00795527"/>
    <w:rsid w:val="0079623C"/>
    <w:rsid w:val="007A4442"/>
    <w:rsid w:val="007A482A"/>
    <w:rsid w:val="007B110A"/>
    <w:rsid w:val="007B2E3E"/>
    <w:rsid w:val="007B3219"/>
    <w:rsid w:val="007D47EC"/>
    <w:rsid w:val="007F16BD"/>
    <w:rsid w:val="00805224"/>
    <w:rsid w:val="008124B0"/>
    <w:rsid w:val="00812B98"/>
    <w:rsid w:val="00817E4B"/>
    <w:rsid w:val="00823604"/>
    <w:rsid w:val="00837F82"/>
    <w:rsid w:val="00846A36"/>
    <w:rsid w:val="00851034"/>
    <w:rsid w:val="0087134F"/>
    <w:rsid w:val="008745FB"/>
    <w:rsid w:val="008752BA"/>
    <w:rsid w:val="00876F46"/>
    <w:rsid w:val="00882F66"/>
    <w:rsid w:val="00885AEC"/>
    <w:rsid w:val="00890C1D"/>
    <w:rsid w:val="00892A9E"/>
    <w:rsid w:val="008B3E97"/>
    <w:rsid w:val="008B48C6"/>
    <w:rsid w:val="008C4614"/>
    <w:rsid w:val="008C56C2"/>
    <w:rsid w:val="008C5937"/>
    <w:rsid w:val="008C78A3"/>
    <w:rsid w:val="008C7A50"/>
    <w:rsid w:val="008D1F0D"/>
    <w:rsid w:val="008E1D01"/>
    <w:rsid w:val="008E2EC6"/>
    <w:rsid w:val="008F40C1"/>
    <w:rsid w:val="00926342"/>
    <w:rsid w:val="00932D5F"/>
    <w:rsid w:val="00935DE8"/>
    <w:rsid w:val="00944CC9"/>
    <w:rsid w:val="00954C0F"/>
    <w:rsid w:val="00963FDF"/>
    <w:rsid w:val="00970898"/>
    <w:rsid w:val="00971B0E"/>
    <w:rsid w:val="009867D6"/>
    <w:rsid w:val="0099373A"/>
    <w:rsid w:val="00993962"/>
    <w:rsid w:val="00996E5A"/>
    <w:rsid w:val="009A5C47"/>
    <w:rsid w:val="009B1C0B"/>
    <w:rsid w:val="009B57BE"/>
    <w:rsid w:val="009C33E1"/>
    <w:rsid w:val="009C507F"/>
    <w:rsid w:val="009D3294"/>
    <w:rsid w:val="009E66F1"/>
    <w:rsid w:val="009F62CA"/>
    <w:rsid w:val="00A00534"/>
    <w:rsid w:val="00A03823"/>
    <w:rsid w:val="00A056CC"/>
    <w:rsid w:val="00A15D94"/>
    <w:rsid w:val="00A20931"/>
    <w:rsid w:val="00A34799"/>
    <w:rsid w:val="00A40806"/>
    <w:rsid w:val="00A4160B"/>
    <w:rsid w:val="00A438DD"/>
    <w:rsid w:val="00A6014C"/>
    <w:rsid w:val="00A603E5"/>
    <w:rsid w:val="00A635EF"/>
    <w:rsid w:val="00A63D53"/>
    <w:rsid w:val="00A70469"/>
    <w:rsid w:val="00A7269D"/>
    <w:rsid w:val="00A731EB"/>
    <w:rsid w:val="00A74C95"/>
    <w:rsid w:val="00A75F2B"/>
    <w:rsid w:val="00A76463"/>
    <w:rsid w:val="00A82CD9"/>
    <w:rsid w:val="00A877E4"/>
    <w:rsid w:val="00A9567B"/>
    <w:rsid w:val="00A97560"/>
    <w:rsid w:val="00AA1F35"/>
    <w:rsid w:val="00AA4A1F"/>
    <w:rsid w:val="00AB2FF2"/>
    <w:rsid w:val="00AB57AA"/>
    <w:rsid w:val="00AC237A"/>
    <w:rsid w:val="00AC23C8"/>
    <w:rsid w:val="00AC40B9"/>
    <w:rsid w:val="00AC7370"/>
    <w:rsid w:val="00AC743D"/>
    <w:rsid w:val="00AD09EA"/>
    <w:rsid w:val="00AD474F"/>
    <w:rsid w:val="00AD64FF"/>
    <w:rsid w:val="00AE444A"/>
    <w:rsid w:val="00AF005F"/>
    <w:rsid w:val="00AF5C00"/>
    <w:rsid w:val="00AF5E5E"/>
    <w:rsid w:val="00AF7058"/>
    <w:rsid w:val="00B000E8"/>
    <w:rsid w:val="00B0481F"/>
    <w:rsid w:val="00B06B0B"/>
    <w:rsid w:val="00B07C41"/>
    <w:rsid w:val="00B112BF"/>
    <w:rsid w:val="00B150AC"/>
    <w:rsid w:val="00B50794"/>
    <w:rsid w:val="00B611E3"/>
    <w:rsid w:val="00B61B65"/>
    <w:rsid w:val="00B620C4"/>
    <w:rsid w:val="00B662EC"/>
    <w:rsid w:val="00B67048"/>
    <w:rsid w:val="00B71803"/>
    <w:rsid w:val="00B73101"/>
    <w:rsid w:val="00B82CA6"/>
    <w:rsid w:val="00BA650F"/>
    <w:rsid w:val="00BB0C75"/>
    <w:rsid w:val="00BB0DDE"/>
    <w:rsid w:val="00BC60FF"/>
    <w:rsid w:val="00BC70F9"/>
    <w:rsid w:val="00BD2B3C"/>
    <w:rsid w:val="00BD7AF1"/>
    <w:rsid w:val="00BE1DE0"/>
    <w:rsid w:val="00C01C1B"/>
    <w:rsid w:val="00C07DAB"/>
    <w:rsid w:val="00C1379B"/>
    <w:rsid w:val="00C302E3"/>
    <w:rsid w:val="00C43FBF"/>
    <w:rsid w:val="00C5444E"/>
    <w:rsid w:val="00C7580C"/>
    <w:rsid w:val="00C75ACE"/>
    <w:rsid w:val="00C7722F"/>
    <w:rsid w:val="00C82439"/>
    <w:rsid w:val="00C82821"/>
    <w:rsid w:val="00C9390C"/>
    <w:rsid w:val="00C939DC"/>
    <w:rsid w:val="00CB5F64"/>
    <w:rsid w:val="00CB637D"/>
    <w:rsid w:val="00CB6553"/>
    <w:rsid w:val="00CB6C9E"/>
    <w:rsid w:val="00CB7F1A"/>
    <w:rsid w:val="00CC095F"/>
    <w:rsid w:val="00CC1A63"/>
    <w:rsid w:val="00CC1C3B"/>
    <w:rsid w:val="00CC691A"/>
    <w:rsid w:val="00CC7799"/>
    <w:rsid w:val="00CD3F2C"/>
    <w:rsid w:val="00CE2DF3"/>
    <w:rsid w:val="00CF3050"/>
    <w:rsid w:val="00CF5878"/>
    <w:rsid w:val="00D221AC"/>
    <w:rsid w:val="00D22B67"/>
    <w:rsid w:val="00D24170"/>
    <w:rsid w:val="00D317D3"/>
    <w:rsid w:val="00D4574E"/>
    <w:rsid w:val="00D47054"/>
    <w:rsid w:val="00D66D50"/>
    <w:rsid w:val="00D714B8"/>
    <w:rsid w:val="00D74D25"/>
    <w:rsid w:val="00D77F7C"/>
    <w:rsid w:val="00D864F7"/>
    <w:rsid w:val="00D972C1"/>
    <w:rsid w:val="00DA2B4F"/>
    <w:rsid w:val="00DC178E"/>
    <w:rsid w:val="00DD529A"/>
    <w:rsid w:val="00DD69F2"/>
    <w:rsid w:val="00DF0268"/>
    <w:rsid w:val="00E1194D"/>
    <w:rsid w:val="00E15B28"/>
    <w:rsid w:val="00E168F7"/>
    <w:rsid w:val="00E20650"/>
    <w:rsid w:val="00E22EDE"/>
    <w:rsid w:val="00E246EC"/>
    <w:rsid w:val="00E45502"/>
    <w:rsid w:val="00E47991"/>
    <w:rsid w:val="00E52B4A"/>
    <w:rsid w:val="00E54D23"/>
    <w:rsid w:val="00E5766A"/>
    <w:rsid w:val="00E60E0A"/>
    <w:rsid w:val="00E62334"/>
    <w:rsid w:val="00E70419"/>
    <w:rsid w:val="00E71340"/>
    <w:rsid w:val="00E74E45"/>
    <w:rsid w:val="00EA52C7"/>
    <w:rsid w:val="00EB3C49"/>
    <w:rsid w:val="00EB4386"/>
    <w:rsid w:val="00EC356A"/>
    <w:rsid w:val="00ED0417"/>
    <w:rsid w:val="00ED39BB"/>
    <w:rsid w:val="00EE17B8"/>
    <w:rsid w:val="00EE1C0B"/>
    <w:rsid w:val="00EF6B06"/>
    <w:rsid w:val="00F01AF1"/>
    <w:rsid w:val="00F02516"/>
    <w:rsid w:val="00F06679"/>
    <w:rsid w:val="00F32435"/>
    <w:rsid w:val="00F42E03"/>
    <w:rsid w:val="00F44C17"/>
    <w:rsid w:val="00F456F6"/>
    <w:rsid w:val="00F46A15"/>
    <w:rsid w:val="00F47BFC"/>
    <w:rsid w:val="00F778A2"/>
    <w:rsid w:val="00F857E5"/>
    <w:rsid w:val="00F9119F"/>
    <w:rsid w:val="00F94729"/>
    <w:rsid w:val="00FA400D"/>
    <w:rsid w:val="00FA613E"/>
    <w:rsid w:val="00FA66A5"/>
    <w:rsid w:val="00FB3BE2"/>
    <w:rsid w:val="00FB5793"/>
    <w:rsid w:val="00FC15A4"/>
    <w:rsid w:val="00FD3B0A"/>
    <w:rsid w:val="00FE253A"/>
    <w:rsid w:val="00FE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D936015"/>
  <w15:docId w15:val="{A85823CE-9322-4C39-AEEB-FE1E896B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1E486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E4868"/>
    <w:rPr>
      <w:rFonts w:ascii="Arial" w:eastAsia="Calibri" w:hAnsi="Arial" w:cs="Arial"/>
      <w:b/>
      <w:bCs/>
      <w:color w:val="26282F"/>
      <w:sz w:val="24"/>
      <w:szCs w:val="24"/>
      <w:lang w:eastAsia="en-US"/>
    </w:rPr>
  </w:style>
  <w:style w:type="character" w:styleId="a3">
    <w:name w:val="Hyperlink"/>
    <w:uiPriority w:val="99"/>
    <w:unhideWhenUsed/>
    <w:rsid w:val="006423AE"/>
    <w:rPr>
      <w:color w:val="0000FF"/>
      <w:u w:val="single"/>
    </w:rPr>
  </w:style>
  <w:style w:type="character" w:styleId="a4">
    <w:name w:val="FollowedHyperlink"/>
    <w:uiPriority w:val="99"/>
    <w:unhideWhenUsed/>
    <w:rsid w:val="006423AE"/>
    <w:rPr>
      <w:color w:val="800080"/>
      <w:u w:val="single"/>
    </w:rPr>
  </w:style>
  <w:style w:type="paragraph" w:customStyle="1" w:styleId="msonormal0">
    <w:name w:val="msonormal"/>
    <w:basedOn w:val="a"/>
    <w:rsid w:val="005A225C"/>
    <w:pPr>
      <w:spacing w:before="100" w:beforeAutospacing="1" w:after="100" w:afterAutospacing="1"/>
    </w:pPr>
  </w:style>
  <w:style w:type="paragraph" w:customStyle="1" w:styleId="xl73">
    <w:name w:val="xl73"/>
    <w:basedOn w:val="a"/>
    <w:rsid w:val="005A225C"/>
    <w:pPr>
      <w:spacing w:before="100" w:beforeAutospacing="1" w:after="100" w:afterAutospacing="1"/>
      <w:textAlignment w:val="bottom"/>
    </w:pPr>
  </w:style>
  <w:style w:type="paragraph" w:customStyle="1" w:styleId="xl74">
    <w:name w:val="xl74"/>
    <w:basedOn w:val="a"/>
    <w:rsid w:val="005A225C"/>
    <w:pPr>
      <w:spacing w:before="100" w:beforeAutospacing="1" w:after="100" w:afterAutospacing="1"/>
      <w:textAlignment w:val="bottom"/>
    </w:pPr>
  </w:style>
  <w:style w:type="paragraph" w:customStyle="1" w:styleId="xl75">
    <w:name w:val="xl75"/>
    <w:basedOn w:val="a"/>
    <w:rsid w:val="005A225C"/>
    <w:pPr>
      <w:spacing w:before="100" w:beforeAutospacing="1" w:after="100" w:afterAutospacing="1"/>
      <w:textAlignment w:val="bottom"/>
    </w:pPr>
  </w:style>
  <w:style w:type="paragraph" w:customStyle="1" w:styleId="xl76">
    <w:name w:val="xl76"/>
    <w:basedOn w:val="a"/>
    <w:rsid w:val="005A225C"/>
    <w:pPr>
      <w:spacing w:before="100" w:beforeAutospacing="1" w:after="100" w:afterAutospacing="1"/>
      <w:textAlignment w:val="bottom"/>
    </w:pPr>
  </w:style>
  <w:style w:type="paragraph" w:customStyle="1" w:styleId="xl77">
    <w:name w:val="xl77"/>
    <w:basedOn w:val="a"/>
    <w:rsid w:val="005A225C"/>
    <w:pPr>
      <w:shd w:val="clear" w:color="000000" w:fill="FFFFFF"/>
      <w:spacing w:before="100" w:beforeAutospacing="1" w:after="100" w:afterAutospacing="1"/>
      <w:textAlignment w:val="bottom"/>
    </w:pPr>
  </w:style>
  <w:style w:type="paragraph" w:customStyle="1" w:styleId="xl78">
    <w:name w:val="xl78"/>
    <w:basedOn w:val="a"/>
    <w:rsid w:val="005A225C"/>
    <w:pPr>
      <w:shd w:val="clear" w:color="000000" w:fill="92D050"/>
      <w:spacing w:before="100" w:beforeAutospacing="1" w:after="100" w:afterAutospacing="1"/>
      <w:textAlignment w:val="bottom"/>
    </w:pPr>
  </w:style>
  <w:style w:type="paragraph" w:customStyle="1" w:styleId="xl79">
    <w:name w:val="xl79"/>
    <w:basedOn w:val="a"/>
    <w:rsid w:val="005A225C"/>
    <w:pPr>
      <w:shd w:val="clear" w:color="000000" w:fill="FFFFFF"/>
      <w:spacing w:before="100" w:beforeAutospacing="1" w:after="100" w:afterAutospacing="1"/>
      <w:textAlignment w:val="bottom"/>
    </w:pPr>
  </w:style>
  <w:style w:type="paragraph" w:customStyle="1" w:styleId="xl80">
    <w:name w:val="xl80"/>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1">
    <w:name w:val="xl81"/>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82">
    <w:name w:val="xl82"/>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86">
    <w:name w:val="xl86"/>
    <w:basedOn w:val="a"/>
    <w:rsid w:val="005A225C"/>
    <w:pPr>
      <w:shd w:val="clear" w:color="000000" w:fill="FFFFFF"/>
      <w:spacing w:before="100" w:beforeAutospacing="1" w:after="100" w:afterAutospacing="1"/>
    </w:pPr>
    <w:rPr>
      <w:sz w:val="16"/>
      <w:szCs w:val="16"/>
    </w:rPr>
  </w:style>
  <w:style w:type="paragraph" w:customStyle="1" w:styleId="xl87">
    <w:name w:val="xl87"/>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91">
    <w:name w:val="xl91"/>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2">
    <w:name w:val="xl92"/>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sz w:val="16"/>
      <w:szCs w:val="16"/>
    </w:rPr>
  </w:style>
  <w:style w:type="paragraph" w:customStyle="1" w:styleId="xl93">
    <w:name w:val="xl93"/>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94">
    <w:name w:val="xl94"/>
    <w:basedOn w:val="a"/>
    <w:rsid w:val="005A225C"/>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bottom"/>
    </w:pPr>
    <w:rPr>
      <w:sz w:val="16"/>
      <w:szCs w:val="16"/>
    </w:rPr>
  </w:style>
  <w:style w:type="paragraph" w:customStyle="1" w:styleId="xl95">
    <w:name w:val="xl95"/>
    <w:basedOn w:val="a"/>
    <w:rsid w:val="005A225C"/>
    <w:pPr>
      <w:pBdr>
        <w:top w:val="single" w:sz="4" w:space="0" w:color="auto"/>
        <w:left w:val="single" w:sz="4" w:space="0" w:color="auto"/>
      </w:pBdr>
      <w:shd w:val="clear" w:color="000000" w:fill="FFFFFF"/>
      <w:spacing w:before="100" w:beforeAutospacing="1" w:after="100" w:afterAutospacing="1"/>
      <w:textAlignment w:val="bottom"/>
    </w:pPr>
    <w:rPr>
      <w:sz w:val="16"/>
      <w:szCs w:val="16"/>
    </w:rPr>
  </w:style>
  <w:style w:type="paragraph" w:customStyle="1" w:styleId="xl96">
    <w:name w:val="xl96"/>
    <w:basedOn w:val="a"/>
    <w:rsid w:val="005A22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bottom"/>
    </w:pPr>
    <w:rPr>
      <w:sz w:val="16"/>
      <w:szCs w:val="16"/>
    </w:rPr>
  </w:style>
  <w:style w:type="paragraph" w:customStyle="1" w:styleId="xl97">
    <w:name w:val="xl97"/>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98">
    <w:name w:val="xl98"/>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sz w:val="16"/>
      <w:szCs w:val="16"/>
    </w:rPr>
  </w:style>
  <w:style w:type="paragraph" w:customStyle="1" w:styleId="xl100">
    <w:name w:val="xl100"/>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1">
    <w:name w:val="xl101"/>
    <w:basedOn w:val="a"/>
    <w:rsid w:val="005A22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bottom"/>
    </w:pPr>
    <w:rPr>
      <w:sz w:val="16"/>
      <w:szCs w:val="16"/>
    </w:rPr>
  </w:style>
  <w:style w:type="paragraph" w:customStyle="1" w:styleId="xl102">
    <w:name w:val="xl102"/>
    <w:basedOn w:val="a"/>
    <w:rsid w:val="005A22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103">
    <w:name w:val="xl103"/>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04">
    <w:name w:val="xl104"/>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05">
    <w:name w:val="xl105"/>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06">
    <w:name w:val="xl106"/>
    <w:basedOn w:val="a"/>
    <w:rsid w:val="005A225C"/>
    <w:pPr>
      <w:pBdr>
        <w:top w:val="single" w:sz="4" w:space="0" w:color="auto"/>
        <w:left w:val="single" w:sz="4" w:space="0" w:color="auto"/>
      </w:pBdr>
      <w:shd w:val="clear" w:color="000000" w:fill="FFFFFF"/>
      <w:spacing w:before="100" w:beforeAutospacing="1" w:after="100" w:afterAutospacing="1"/>
    </w:pPr>
    <w:rPr>
      <w:sz w:val="16"/>
      <w:szCs w:val="16"/>
    </w:rPr>
  </w:style>
  <w:style w:type="paragraph" w:customStyle="1" w:styleId="xl107">
    <w:name w:val="xl107"/>
    <w:basedOn w:val="a"/>
    <w:rsid w:val="005A225C"/>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108">
    <w:name w:val="xl108"/>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6"/>
      <w:szCs w:val="16"/>
    </w:rPr>
  </w:style>
  <w:style w:type="paragraph" w:customStyle="1" w:styleId="xl109">
    <w:name w:val="xl10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16"/>
      <w:szCs w:val="16"/>
    </w:rPr>
  </w:style>
  <w:style w:type="paragraph" w:customStyle="1" w:styleId="xl110">
    <w:name w:val="xl110"/>
    <w:basedOn w:val="a"/>
    <w:rsid w:val="005A225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1">
    <w:name w:val="xl111"/>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16"/>
      <w:szCs w:val="16"/>
    </w:rPr>
  </w:style>
  <w:style w:type="paragraph" w:customStyle="1" w:styleId="xl112">
    <w:name w:val="xl112"/>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13">
    <w:name w:val="xl113"/>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4">
    <w:name w:val="xl114"/>
    <w:basedOn w:val="a"/>
    <w:rsid w:val="005A225C"/>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15">
    <w:name w:val="xl115"/>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16">
    <w:name w:val="xl116"/>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17">
    <w:name w:val="xl117"/>
    <w:basedOn w:val="a"/>
    <w:rsid w:val="005A225C"/>
    <w:pPr>
      <w:pBdr>
        <w:top w:val="single" w:sz="4" w:space="0" w:color="auto"/>
        <w:left w:val="single" w:sz="4" w:space="0" w:color="auto"/>
        <w:right w:val="single" w:sz="8" w:space="0" w:color="auto"/>
      </w:pBdr>
      <w:shd w:val="clear" w:color="000000" w:fill="FFFFFF"/>
      <w:spacing w:before="100" w:beforeAutospacing="1" w:after="100" w:afterAutospacing="1"/>
      <w:textAlignment w:val="bottom"/>
    </w:pPr>
    <w:rPr>
      <w:sz w:val="16"/>
      <w:szCs w:val="16"/>
    </w:rPr>
  </w:style>
  <w:style w:type="paragraph" w:customStyle="1" w:styleId="xl118">
    <w:name w:val="xl118"/>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9">
    <w:name w:val="xl11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bottom"/>
    </w:pPr>
    <w:rPr>
      <w:sz w:val="17"/>
      <w:szCs w:val="17"/>
    </w:rPr>
  </w:style>
  <w:style w:type="paragraph" w:customStyle="1" w:styleId="xl120">
    <w:name w:val="xl120"/>
    <w:basedOn w:val="a"/>
    <w:rsid w:val="005A225C"/>
    <w:pPr>
      <w:shd w:val="clear" w:color="000000" w:fill="FFFF00"/>
      <w:spacing w:before="100" w:beforeAutospacing="1" w:after="100" w:afterAutospacing="1"/>
      <w:textAlignment w:val="bottom"/>
    </w:pPr>
  </w:style>
  <w:style w:type="paragraph" w:customStyle="1" w:styleId="xl121">
    <w:name w:val="xl121"/>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7"/>
      <w:szCs w:val="17"/>
    </w:rPr>
  </w:style>
  <w:style w:type="paragraph" w:customStyle="1" w:styleId="xl123">
    <w:name w:val="xl123"/>
    <w:basedOn w:val="a"/>
    <w:rsid w:val="005A225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16"/>
      <w:szCs w:val="16"/>
    </w:rPr>
  </w:style>
  <w:style w:type="paragraph" w:customStyle="1" w:styleId="xl124">
    <w:name w:val="xl124"/>
    <w:basedOn w:val="a"/>
    <w:rsid w:val="005A22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16"/>
      <w:szCs w:val="16"/>
    </w:rPr>
  </w:style>
  <w:style w:type="paragraph" w:customStyle="1" w:styleId="xl125">
    <w:name w:val="xl125"/>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sz w:val="16"/>
      <w:szCs w:val="16"/>
    </w:rPr>
  </w:style>
  <w:style w:type="paragraph" w:customStyle="1" w:styleId="xl126">
    <w:name w:val="xl126"/>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127">
    <w:name w:val="xl127"/>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6"/>
      <w:szCs w:val="16"/>
    </w:rPr>
  </w:style>
  <w:style w:type="paragraph" w:customStyle="1" w:styleId="xl128">
    <w:name w:val="xl128"/>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29">
    <w:name w:val="xl12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130">
    <w:name w:val="xl130"/>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6"/>
      <w:szCs w:val="16"/>
    </w:rPr>
  </w:style>
  <w:style w:type="paragraph" w:customStyle="1" w:styleId="xl131">
    <w:name w:val="xl131"/>
    <w:basedOn w:val="a"/>
    <w:rsid w:val="005A22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32">
    <w:name w:val="xl132"/>
    <w:basedOn w:val="a"/>
    <w:rsid w:val="005A225C"/>
    <w:pPr>
      <w:pBdr>
        <w:top w:val="single" w:sz="4" w:space="0" w:color="auto"/>
        <w:left w:val="single" w:sz="4" w:space="0" w:color="auto"/>
      </w:pBdr>
      <w:shd w:val="clear" w:color="000000" w:fill="FFFF00"/>
      <w:spacing w:before="100" w:beforeAutospacing="1" w:after="100" w:afterAutospacing="1"/>
    </w:pPr>
    <w:rPr>
      <w:sz w:val="16"/>
      <w:szCs w:val="16"/>
    </w:rPr>
  </w:style>
  <w:style w:type="paragraph" w:customStyle="1" w:styleId="xl133">
    <w:name w:val="xl133"/>
    <w:basedOn w:val="a"/>
    <w:rsid w:val="005A22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7"/>
      <w:szCs w:val="17"/>
    </w:rPr>
  </w:style>
  <w:style w:type="paragraph" w:customStyle="1" w:styleId="xl134">
    <w:name w:val="xl134"/>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5">
    <w:name w:val="xl135"/>
    <w:basedOn w:val="a"/>
    <w:rsid w:val="005A225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136">
    <w:name w:val="xl136"/>
    <w:basedOn w:val="a"/>
    <w:rsid w:val="005A225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137">
    <w:name w:val="xl137"/>
    <w:basedOn w:val="a"/>
    <w:rsid w:val="005A225C"/>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8">
    <w:name w:val="xl138"/>
    <w:basedOn w:val="a"/>
    <w:rsid w:val="005A225C"/>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9">
    <w:name w:val="xl139"/>
    <w:basedOn w:val="a"/>
    <w:rsid w:val="005A22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styleId="a5">
    <w:name w:val="Balloon Text"/>
    <w:basedOn w:val="a"/>
    <w:link w:val="a6"/>
    <w:rsid w:val="00602106"/>
    <w:rPr>
      <w:rFonts w:ascii="Segoe UI" w:hAnsi="Segoe UI" w:cs="Segoe UI"/>
      <w:sz w:val="18"/>
      <w:szCs w:val="18"/>
    </w:rPr>
  </w:style>
  <w:style w:type="character" w:customStyle="1" w:styleId="a6">
    <w:name w:val="Текст выноски Знак"/>
    <w:link w:val="a5"/>
    <w:rsid w:val="00602106"/>
    <w:rPr>
      <w:rFonts w:ascii="Segoe UI" w:hAnsi="Segoe UI" w:cs="Segoe UI"/>
      <w:sz w:val="18"/>
      <w:szCs w:val="18"/>
    </w:rPr>
  </w:style>
  <w:style w:type="paragraph" w:customStyle="1" w:styleId="11">
    <w:name w:val="Абзац списка1"/>
    <w:basedOn w:val="a"/>
    <w:uiPriority w:val="99"/>
    <w:qFormat/>
    <w:rsid w:val="001E4868"/>
    <w:pPr>
      <w:spacing w:after="200" w:line="276" w:lineRule="auto"/>
      <w:ind w:left="720"/>
    </w:pPr>
    <w:rPr>
      <w:rFonts w:ascii="Calibri" w:eastAsia="Calibri" w:hAnsi="Calibri" w:cs="Calibri"/>
      <w:sz w:val="22"/>
      <w:szCs w:val="22"/>
      <w:lang w:eastAsia="en-US"/>
    </w:rPr>
  </w:style>
  <w:style w:type="paragraph" w:customStyle="1" w:styleId="ConsNormal">
    <w:name w:val="ConsNormal"/>
    <w:uiPriority w:val="99"/>
    <w:rsid w:val="001E4868"/>
    <w:pPr>
      <w:widowControl w:val="0"/>
      <w:autoSpaceDE w:val="0"/>
      <w:autoSpaceDN w:val="0"/>
      <w:adjustRightInd w:val="0"/>
      <w:ind w:right="19772" w:firstLine="72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6661">
      <w:bodyDiv w:val="1"/>
      <w:marLeft w:val="0"/>
      <w:marRight w:val="0"/>
      <w:marTop w:val="0"/>
      <w:marBottom w:val="0"/>
      <w:divBdr>
        <w:top w:val="none" w:sz="0" w:space="0" w:color="auto"/>
        <w:left w:val="none" w:sz="0" w:space="0" w:color="auto"/>
        <w:bottom w:val="none" w:sz="0" w:space="0" w:color="auto"/>
        <w:right w:val="none" w:sz="0" w:space="0" w:color="auto"/>
      </w:divBdr>
    </w:div>
    <w:div w:id="197474141">
      <w:bodyDiv w:val="1"/>
      <w:marLeft w:val="0"/>
      <w:marRight w:val="0"/>
      <w:marTop w:val="0"/>
      <w:marBottom w:val="0"/>
      <w:divBdr>
        <w:top w:val="none" w:sz="0" w:space="0" w:color="auto"/>
        <w:left w:val="none" w:sz="0" w:space="0" w:color="auto"/>
        <w:bottom w:val="none" w:sz="0" w:space="0" w:color="auto"/>
        <w:right w:val="none" w:sz="0" w:space="0" w:color="auto"/>
      </w:divBdr>
    </w:div>
    <w:div w:id="201984747">
      <w:bodyDiv w:val="1"/>
      <w:marLeft w:val="0"/>
      <w:marRight w:val="0"/>
      <w:marTop w:val="0"/>
      <w:marBottom w:val="0"/>
      <w:divBdr>
        <w:top w:val="none" w:sz="0" w:space="0" w:color="auto"/>
        <w:left w:val="none" w:sz="0" w:space="0" w:color="auto"/>
        <w:bottom w:val="none" w:sz="0" w:space="0" w:color="auto"/>
        <w:right w:val="none" w:sz="0" w:space="0" w:color="auto"/>
      </w:divBdr>
    </w:div>
    <w:div w:id="212808874">
      <w:bodyDiv w:val="1"/>
      <w:marLeft w:val="0"/>
      <w:marRight w:val="0"/>
      <w:marTop w:val="0"/>
      <w:marBottom w:val="0"/>
      <w:divBdr>
        <w:top w:val="none" w:sz="0" w:space="0" w:color="auto"/>
        <w:left w:val="none" w:sz="0" w:space="0" w:color="auto"/>
        <w:bottom w:val="none" w:sz="0" w:space="0" w:color="auto"/>
        <w:right w:val="none" w:sz="0" w:space="0" w:color="auto"/>
      </w:divBdr>
    </w:div>
    <w:div w:id="232274464">
      <w:bodyDiv w:val="1"/>
      <w:marLeft w:val="0"/>
      <w:marRight w:val="0"/>
      <w:marTop w:val="0"/>
      <w:marBottom w:val="0"/>
      <w:divBdr>
        <w:top w:val="none" w:sz="0" w:space="0" w:color="auto"/>
        <w:left w:val="none" w:sz="0" w:space="0" w:color="auto"/>
        <w:bottom w:val="none" w:sz="0" w:space="0" w:color="auto"/>
        <w:right w:val="none" w:sz="0" w:space="0" w:color="auto"/>
      </w:divBdr>
    </w:div>
    <w:div w:id="261380480">
      <w:bodyDiv w:val="1"/>
      <w:marLeft w:val="0"/>
      <w:marRight w:val="0"/>
      <w:marTop w:val="0"/>
      <w:marBottom w:val="0"/>
      <w:divBdr>
        <w:top w:val="none" w:sz="0" w:space="0" w:color="auto"/>
        <w:left w:val="none" w:sz="0" w:space="0" w:color="auto"/>
        <w:bottom w:val="none" w:sz="0" w:space="0" w:color="auto"/>
        <w:right w:val="none" w:sz="0" w:space="0" w:color="auto"/>
      </w:divBdr>
    </w:div>
    <w:div w:id="264847068">
      <w:bodyDiv w:val="1"/>
      <w:marLeft w:val="0"/>
      <w:marRight w:val="0"/>
      <w:marTop w:val="0"/>
      <w:marBottom w:val="0"/>
      <w:divBdr>
        <w:top w:val="none" w:sz="0" w:space="0" w:color="auto"/>
        <w:left w:val="none" w:sz="0" w:space="0" w:color="auto"/>
        <w:bottom w:val="none" w:sz="0" w:space="0" w:color="auto"/>
        <w:right w:val="none" w:sz="0" w:space="0" w:color="auto"/>
      </w:divBdr>
    </w:div>
    <w:div w:id="325714282">
      <w:bodyDiv w:val="1"/>
      <w:marLeft w:val="0"/>
      <w:marRight w:val="0"/>
      <w:marTop w:val="0"/>
      <w:marBottom w:val="0"/>
      <w:divBdr>
        <w:top w:val="none" w:sz="0" w:space="0" w:color="auto"/>
        <w:left w:val="none" w:sz="0" w:space="0" w:color="auto"/>
        <w:bottom w:val="none" w:sz="0" w:space="0" w:color="auto"/>
        <w:right w:val="none" w:sz="0" w:space="0" w:color="auto"/>
      </w:divBdr>
    </w:div>
    <w:div w:id="411926020">
      <w:bodyDiv w:val="1"/>
      <w:marLeft w:val="0"/>
      <w:marRight w:val="0"/>
      <w:marTop w:val="0"/>
      <w:marBottom w:val="0"/>
      <w:divBdr>
        <w:top w:val="none" w:sz="0" w:space="0" w:color="auto"/>
        <w:left w:val="none" w:sz="0" w:space="0" w:color="auto"/>
        <w:bottom w:val="none" w:sz="0" w:space="0" w:color="auto"/>
        <w:right w:val="none" w:sz="0" w:space="0" w:color="auto"/>
      </w:divBdr>
    </w:div>
    <w:div w:id="523833999">
      <w:bodyDiv w:val="1"/>
      <w:marLeft w:val="0"/>
      <w:marRight w:val="0"/>
      <w:marTop w:val="0"/>
      <w:marBottom w:val="0"/>
      <w:divBdr>
        <w:top w:val="none" w:sz="0" w:space="0" w:color="auto"/>
        <w:left w:val="none" w:sz="0" w:space="0" w:color="auto"/>
        <w:bottom w:val="none" w:sz="0" w:space="0" w:color="auto"/>
        <w:right w:val="none" w:sz="0" w:space="0" w:color="auto"/>
      </w:divBdr>
    </w:div>
    <w:div w:id="537010871">
      <w:bodyDiv w:val="1"/>
      <w:marLeft w:val="0"/>
      <w:marRight w:val="0"/>
      <w:marTop w:val="0"/>
      <w:marBottom w:val="0"/>
      <w:divBdr>
        <w:top w:val="none" w:sz="0" w:space="0" w:color="auto"/>
        <w:left w:val="none" w:sz="0" w:space="0" w:color="auto"/>
        <w:bottom w:val="none" w:sz="0" w:space="0" w:color="auto"/>
        <w:right w:val="none" w:sz="0" w:space="0" w:color="auto"/>
      </w:divBdr>
    </w:div>
    <w:div w:id="639530755">
      <w:bodyDiv w:val="1"/>
      <w:marLeft w:val="0"/>
      <w:marRight w:val="0"/>
      <w:marTop w:val="0"/>
      <w:marBottom w:val="0"/>
      <w:divBdr>
        <w:top w:val="none" w:sz="0" w:space="0" w:color="auto"/>
        <w:left w:val="none" w:sz="0" w:space="0" w:color="auto"/>
        <w:bottom w:val="none" w:sz="0" w:space="0" w:color="auto"/>
        <w:right w:val="none" w:sz="0" w:space="0" w:color="auto"/>
      </w:divBdr>
    </w:div>
    <w:div w:id="739837587">
      <w:bodyDiv w:val="1"/>
      <w:marLeft w:val="0"/>
      <w:marRight w:val="0"/>
      <w:marTop w:val="0"/>
      <w:marBottom w:val="0"/>
      <w:divBdr>
        <w:top w:val="none" w:sz="0" w:space="0" w:color="auto"/>
        <w:left w:val="none" w:sz="0" w:space="0" w:color="auto"/>
        <w:bottom w:val="none" w:sz="0" w:space="0" w:color="auto"/>
        <w:right w:val="none" w:sz="0" w:space="0" w:color="auto"/>
      </w:divBdr>
    </w:div>
    <w:div w:id="801076030">
      <w:bodyDiv w:val="1"/>
      <w:marLeft w:val="0"/>
      <w:marRight w:val="0"/>
      <w:marTop w:val="0"/>
      <w:marBottom w:val="0"/>
      <w:divBdr>
        <w:top w:val="none" w:sz="0" w:space="0" w:color="auto"/>
        <w:left w:val="none" w:sz="0" w:space="0" w:color="auto"/>
        <w:bottom w:val="none" w:sz="0" w:space="0" w:color="auto"/>
        <w:right w:val="none" w:sz="0" w:space="0" w:color="auto"/>
      </w:divBdr>
    </w:div>
    <w:div w:id="816068061">
      <w:bodyDiv w:val="1"/>
      <w:marLeft w:val="0"/>
      <w:marRight w:val="0"/>
      <w:marTop w:val="0"/>
      <w:marBottom w:val="0"/>
      <w:divBdr>
        <w:top w:val="none" w:sz="0" w:space="0" w:color="auto"/>
        <w:left w:val="none" w:sz="0" w:space="0" w:color="auto"/>
        <w:bottom w:val="none" w:sz="0" w:space="0" w:color="auto"/>
        <w:right w:val="none" w:sz="0" w:space="0" w:color="auto"/>
      </w:divBdr>
    </w:div>
    <w:div w:id="822233583">
      <w:bodyDiv w:val="1"/>
      <w:marLeft w:val="0"/>
      <w:marRight w:val="0"/>
      <w:marTop w:val="0"/>
      <w:marBottom w:val="0"/>
      <w:divBdr>
        <w:top w:val="none" w:sz="0" w:space="0" w:color="auto"/>
        <w:left w:val="none" w:sz="0" w:space="0" w:color="auto"/>
        <w:bottom w:val="none" w:sz="0" w:space="0" w:color="auto"/>
        <w:right w:val="none" w:sz="0" w:space="0" w:color="auto"/>
      </w:divBdr>
    </w:div>
    <w:div w:id="832376763">
      <w:bodyDiv w:val="1"/>
      <w:marLeft w:val="0"/>
      <w:marRight w:val="0"/>
      <w:marTop w:val="0"/>
      <w:marBottom w:val="0"/>
      <w:divBdr>
        <w:top w:val="none" w:sz="0" w:space="0" w:color="auto"/>
        <w:left w:val="none" w:sz="0" w:space="0" w:color="auto"/>
        <w:bottom w:val="none" w:sz="0" w:space="0" w:color="auto"/>
        <w:right w:val="none" w:sz="0" w:space="0" w:color="auto"/>
      </w:divBdr>
    </w:div>
    <w:div w:id="997655935">
      <w:bodyDiv w:val="1"/>
      <w:marLeft w:val="0"/>
      <w:marRight w:val="0"/>
      <w:marTop w:val="0"/>
      <w:marBottom w:val="0"/>
      <w:divBdr>
        <w:top w:val="none" w:sz="0" w:space="0" w:color="auto"/>
        <w:left w:val="none" w:sz="0" w:space="0" w:color="auto"/>
        <w:bottom w:val="none" w:sz="0" w:space="0" w:color="auto"/>
        <w:right w:val="none" w:sz="0" w:space="0" w:color="auto"/>
      </w:divBdr>
    </w:div>
    <w:div w:id="1015956522">
      <w:bodyDiv w:val="1"/>
      <w:marLeft w:val="0"/>
      <w:marRight w:val="0"/>
      <w:marTop w:val="0"/>
      <w:marBottom w:val="0"/>
      <w:divBdr>
        <w:top w:val="none" w:sz="0" w:space="0" w:color="auto"/>
        <w:left w:val="none" w:sz="0" w:space="0" w:color="auto"/>
        <w:bottom w:val="none" w:sz="0" w:space="0" w:color="auto"/>
        <w:right w:val="none" w:sz="0" w:space="0" w:color="auto"/>
      </w:divBdr>
    </w:div>
    <w:div w:id="1078595336">
      <w:bodyDiv w:val="1"/>
      <w:marLeft w:val="0"/>
      <w:marRight w:val="0"/>
      <w:marTop w:val="0"/>
      <w:marBottom w:val="0"/>
      <w:divBdr>
        <w:top w:val="none" w:sz="0" w:space="0" w:color="auto"/>
        <w:left w:val="none" w:sz="0" w:space="0" w:color="auto"/>
        <w:bottom w:val="none" w:sz="0" w:space="0" w:color="auto"/>
        <w:right w:val="none" w:sz="0" w:space="0" w:color="auto"/>
      </w:divBdr>
    </w:div>
    <w:div w:id="1101409877">
      <w:bodyDiv w:val="1"/>
      <w:marLeft w:val="0"/>
      <w:marRight w:val="0"/>
      <w:marTop w:val="0"/>
      <w:marBottom w:val="0"/>
      <w:divBdr>
        <w:top w:val="none" w:sz="0" w:space="0" w:color="auto"/>
        <w:left w:val="none" w:sz="0" w:space="0" w:color="auto"/>
        <w:bottom w:val="none" w:sz="0" w:space="0" w:color="auto"/>
        <w:right w:val="none" w:sz="0" w:space="0" w:color="auto"/>
      </w:divBdr>
    </w:div>
    <w:div w:id="1157915515">
      <w:bodyDiv w:val="1"/>
      <w:marLeft w:val="0"/>
      <w:marRight w:val="0"/>
      <w:marTop w:val="0"/>
      <w:marBottom w:val="0"/>
      <w:divBdr>
        <w:top w:val="none" w:sz="0" w:space="0" w:color="auto"/>
        <w:left w:val="none" w:sz="0" w:space="0" w:color="auto"/>
        <w:bottom w:val="none" w:sz="0" w:space="0" w:color="auto"/>
        <w:right w:val="none" w:sz="0" w:space="0" w:color="auto"/>
      </w:divBdr>
    </w:div>
    <w:div w:id="1216431170">
      <w:bodyDiv w:val="1"/>
      <w:marLeft w:val="0"/>
      <w:marRight w:val="0"/>
      <w:marTop w:val="0"/>
      <w:marBottom w:val="0"/>
      <w:divBdr>
        <w:top w:val="none" w:sz="0" w:space="0" w:color="auto"/>
        <w:left w:val="none" w:sz="0" w:space="0" w:color="auto"/>
        <w:bottom w:val="none" w:sz="0" w:space="0" w:color="auto"/>
        <w:right w:val="none" w:sz="0" w:space="0" w:color="auto"/>
      </w:divBdr>
    </w:div>
    <w:div w:id="1235506736">
      <w:bodyDiv w:val="1"/>
      <w:marLeft w:val="0"/>
      <w:marRight w:val="0"/>
      <w:marTop w:val="0"/>
      <w:marBottom w:val="0"/>
      <w:divBdr>
        <w:top w:val="none" w:sz="0" w:space="0" w:color="auto"/>
        <w:left w:val="none" w:sz="0" w:space="0" w:color="auto"/>
        <w:bottom w:val="none" w:sz="0" w:space="0" w:color="auto"/>
        <w:right w:val="none" w:sz="0" w:space="0" w:color="auto"/>
      </w:divBdr>
    </w:div>
    <w:div w:id="1270965820">
      <w:bodyDiv w:val="1"/>
      <w:marLeft w:val="0"/>
      <w:marRight w:val="0"/>
      <w:marTop w:val="0"/>
      <w:marBottom w:val="0"/>
      <w:divBdr>
        <w:top w:val="none" w:sz="0" w:space="0" w:color="auto"/>
        <w:left w:val="none" w:sz="0" w:space="0" w:color="auto"/>
        <w:bottom w:val="none" w:sz="0" w:space="0" w:color="auto"/>
        <w:right w:val="none" w:sz="0" w:space="0" w:color="auto"/>
      </w:divBdr>
    </w:div>
    <w:div w:id="1285305573">
      <w:bodyDiv w:val="1"/>
      <w:marLeft w:val="0"/>
      <w:marRight w:val="0"/>
      <w:marTop w:val="0"/>
      <w:marBottom w:val="0"/>
      <w:divBdr>
        <w:top w:val="none" w:sz="0" w:space="0" w:color="auto"/>
        <w:left w:val="none" w:sz="0" w:space="0" w:color="auto"/>
        <w:bottom w:val="none" w:sz="0" w:space="0" w:color="auto"/>
        <w:right w:val="none" w:sz="0" w:space="0" w:color="auto"/>
      </w:divBdr>
    </w:div>
    <w:div w:id="1319966785">
      <w:bodyDiv w:val="1"/>
      <w:marLeft w:val="0"/>
      <w:marRight w:val="0"/>
      <w:marTop w:val="0"/>
      <w:marBottom w:val="0"/>
      <w:divBdr>
        <w:top w:val="none" w:sz="0" w:space="0" w:color="auto"/>
        <w:left w:val="none" w:sz="0" w:space="0" w:color="auto"/>
        <w:bottom w:val="none" w:sz="0" w:space="0" w:color="auto"/>
        <w:right w:val="none" w:sz="0" w:space="0" w:color="auto"/>
      </w:divBdr>
    </w:div>
    <w:div w:id="1335953388">
      <w:bodyDiv w:val="1"/>
      <w:marLeft w:val="0"/>
      <w:marRight w:val="0"/>
      <w:marTop w:val="0"/>
      <w:marBottom w:val="0"/>
      <w:divBdr>
        <w:top w:val="none" w:sz="0" w:space="0" w:color="auto"/>
        <w:left w:val="none" w:sz="0" w:space="0" w:color="auto"/>
        <w:bottom w:val="none" w:sz="0" w:space="0" w:color="auto"/>
        <w:right w:val="none" w:sz="0" w:space="0" w:color="auto"/>
      </w:divBdr>
    </w:div>
    <w:div w:id="1377385773">
      <w:bodyDiv w:val="1"/>
      <w:marLeft w:val="0"/>
      <w:marRight w:val="0"/>
      <w:marTop w:val="0"/>
      <w:marBottom w:val="0"/>
      <w:divBdr>
        <w:top w:val="none" w:sz="0" w:space="0" w:color="auto"/>
        <w:left w:val="none" w:sz="0" w:space="0" w:color="auto"/>
        <w:bottom w:val="none" w:sz="0" w:space="0" w:color="auto"/>
        <w:right w:val="none" w:sz="0" w:space="0" w:color="auto"/>
      </w:divBdr>
    </w:div>
    <w:div w:id="1448501107">
      <w:bodyDiv w:val="1"/>
      <w:marLeft w:val="0"/>
      <w:marRight w:val="0"/>
      <w:marTop w:val="0"/>
      <w:marBottom w:val="0"/>
      <w:divBdr>
        <w:top w:val="none" w:sz="0" w:space="0" w:color="auto"/>
        <w:left w:val="none" w:sz="0" w:space="0" w:color="auto"/>
        <w:bottom w:val="none" w:sz="0" w:space="0" w:color="auto"/>
        <w:right w:val="none" w:sz="0" w:space="0" w:color="auto"/>
      </w:divBdr>
    </w:div>
    <w:div w:id="1516503385">
      <w:bodyDiv w:val="1"/>
      <w:marLeft w:val="0"/>
      <w:marRight w:val="0"/>
      <w:marTop w:val="0"/>
      <w:marBottom w:val="0"/>
      <w:divBdr>
        <w:top w:val="none" w:sz="0" w:space="0" w:color="auto"/>
        <w:left w:val="none" w:sz="0" w:space="0" w:color="auto"/>
        <w:bottom w:val="none" w:sz="0" w:space="0" w:color="auto"/>
        <w:right w:val="none" w:sz="0" w:space="0" w:color="auto"/>
      </w:divBdr>
    </w:div>
    <w:div w:id="1598323093">
      <w:bodyDiv w:val="1"/>
      <w:marLeft w:val="0"/>
      <w:marRight w:val="0"/>
      <w:marTop w:val="0"/>
      <w:marBottom w:val="0"/>
      <w:divBdr>
        <w:top w:val="none" w:sz="0" w:space="0" w:color="auto"/>
        <w:left w:val="none" w:sz="0" w:space="0" w:color="auto"/>
        <w:bottom w:val="none" w:sz="0" w:space="0" w:color="auto"/>
        <w:right w:val="none" w:sz="0" w:space="0" w:color="auto"/>
      </w:divBdr>
    </w:div>
    <w:div w:id="1614821528">
      <w:bodyDiv w:val="1"/>
      <w:marLeft w:val="0"/>
      <w:marRight w:val="0"/>
      <w:marTop w:val="0"/>
      <w:marBottom w:val="0"/>
      <w:divBdr>
        <w:top w:val="none" w:sz="0" w:space="0" w:color="auto"/>
        <w:left w:val="none" w:sz="0" w:space="0" w:color="auto"/>
        <w:bottom w:val="none" w:sz="0" w:space="0" w:color="auto"/>
        <w:right w:val="none" w:sz="0" w:space="0" w:color="auto"/>
      </w:divBdr>
    </w:div>
    <w:div w:id="1718553463">
      <w:bodyDiv w:val="1"/>
      <w:marLeft w:val="0"/>
      <w:marRight w:val="0"/>
      <w:marTop w:val="0"/>
      <w:marBottom w:val="0"/>
      <w:divBdr>
        <w:top w:val="none" w:sz="0" w:space="0" w:color="auto"/>
        <w:left w:val="none" w:sz="0" w:space="0" w:color="auto"/>
        <w:bottom w:val="none" w:sz="0" w:space="0" w:color="auto"/>
        <w:right w:val="none" w:sz="0" w:space="0" w:color="auto"/>
      </w:divBdr>
    </w:div>
    <w:div w:id="1784761075">
      <w:bodyDiv w:val="1"/>
      <w:marLeft w:val="0"/>
      <w:marRight w:val="0"/>
      <w:marTop w:val="0"/>
      <w:marBottom w:val="0"/>
      <w:divBdr>
        <w:top w:val="none" w:sz="0" w:space="0" w:color="auto"/>
        <w:left w:val="none" w:sz="0" w:space="0" w:color="auto"/>
        <w:bottom w:val="none" w:sz="0" w:space="0" w:color="auto"/>
        <w:right w:val="none" w:sz="0" w:space="0" w:color="auto"/>
      </w:divBdr>
    </w:div>
    <w:div w:id="1822575182">
      <w:bodyDiv w:val="1"/>
      <w:marLeft w:val="0"/>
      <w:marRight w:val="0"/>
      <w:marTop w:val="0"/>
      <w:marBottom w:val="0"/>
      <w:divBdr>
        <w:top w:val="none" w:sz="0" w:space="0" w:color="auto"/>
        <w:left w:val="none" w:sz="0" w:space="0" w:color="auto"/>
        <w:bottom w:val="none" w:sz="0" w:space="0" w:color="auto"/>
        <w:right w:val="none" w:sz="0" w:space="0" w:color="auto"/>
      </w:divBdr>
    </w:div>
    <w:div w:id="1831631197">
      <w:bodyDiv w:val="1"/>
      <w:marLeft w:val="0"/>
      <w:marRight w:val="0"/>
      <w:marTop w:val="0"/>
      <w:marBottom w:val="0"/>
      <w:divBdr>
        <w:top w:val="none" w:sz="0" w:space="0" w:color="auto"/>
        <w:left w:val="none" w:sz="0" w:space="0" w:color="auto"/>
        <w:bottom w:val="none" w:sz="0" w:space="0" w:color="auto"/>
        <w:right w:val="none" w:sz="0" w:space="0" w:color="auto"/>
      </w:divBdr>
    </w:div>
    <w:div w:id="1932467531">
      <w:bodyDiv w:val="1"/>
      <w:marLeft w:val="0"/>
      <w:marRight w:val="0"/>
      <w:marTop w:val="0"/>
      <w:marBottom w:val="0"/>
      <w:divBdr>
        <w:top w:val="none" w:sz="0" w:space="0" w:color="auto"/>
        <w:left w:val="none" w:sz="0" w:space="0" w:color="auto"/>
        <w:bottom w:val="none" w:sz="0" w:space="0" w:color="auto"/>
        <w:right w:val="none" w:sz="0" w:space="0" w:color="auto"/>
      </w:divBdr>
    </w:div>
    <w:div w:id="1975089316">
      <w:bodyDiv w:val="1"/>
      <w:marLeft w:val="0"/>
      <w:marRight w:val="0"/>
      <w:marTop w:val="0"/>
      <w:marBottom w:val="0"/>
      <w:divBdr>
        <w:top w:val="none" w:sz="0" w:space="0" w:color="auto"/>
        <w:left w:val="none" w:sz="0" w:space="0" w:color="auto"/>
        <w:bottom w:val="none" w:sz="0" w:space="0" w:color="auto"/>
        <w:right w:val="none" w:sz="0" w:space="0" w:color="auto"/>
      </w:divBdr>
    </w:div>
    <w:div w:id="2027444344">
      <w:bodyDiv w:val="1"/>
      <w:marLeft w:val="0"/>
      <w:marRight w:val="0"/>
      <w:marTop w:val="0"/>
      <w:marBottom w:val="0"/>
      <w:divBdr>
        <w:top w:val="none" w:sz="0" w:space="0" w:color="auto"/>
        <w:left w:val="none" w:sz="0" w:space="0" w:color="auto"/>
        <w:bottom w:val="none" w:sz="0" w:space="0" w:color="auto"/>
        <w:right w:val="none" w:sz="0" w:space="0" w:color="auto"/>
      </w:divBdr>
    </w:div>
    <w:div w:id="20624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D296-CD5E-4FFC-86C8-FA20B6A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77</Pages>
  <Words>25073</Words>
  <Characters>142918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
  <LinksUpToDate>false</LinksUpToDate>
  <CharactersWithSpaces>167656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www</dc:creator>
  <cp:keywords/>
  <dc:description/>
  <cp:lastModifiedBy>Bud</cp:lastModifiedBy>
  <cp:revision>60</cp:revision>
  <cp:lastPrinted>2023-10-06T12:59:00Z</cp:lastPrinted>
  <dcterms:created xsi:type="dcterms:W3CDTF">2020-04-09T14:09:00Z</dcterms:created>
  <dcterms:modified xsi:type="dcterms:W3CDTF">2024-10-07T08:10:00Z</dcterms:modified>
</cp:coreProperties>
</file>