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9" w:rsidRDefault="003302F5" w:rsidP="003302F5">
      <w:pPr>
        <w:pStyle w:val="Style1"/>
        <w:widowControl/>
        <w:spacing w:before="67" w:line="322" w:lineRule="exact"/>
        <w:ind w:left="974" w:right="1051"/>
        <w:rPr>
          <w:rStyle w:val="FontStyle11"/>
        </w:rPr>
      </w:pPr>
      <w:r>
        <w:rPr>
          <w:rStyle w:val="FontStyle11"/>
        </w:rPr>
        <w:t xml:space="preserve">Аналитическая записка </w:t>
      </w:r>
    </w:p>
    <w:p w:rsidR="003302F5" w:rsidRPr="007614BF" w:rsidRDefault="003302F5" w:rsidP="003302F5">
      <w:pPr>
        <w:pStyle w:val="Style1"/>
        <w:widowControl/>
        <w:spacing w:before="67" w:line="322" w:lineRule="exact"/>
        <w:ind w:left="974" w:right="1051"/>
        <w:rPr>
          <w:rStyle w:val="FontStyle11"/>
        </w:rPr>
      </w:pPr>
      <w:r>
        <w:rPr>
          <w:rStyle w:val="FontStyle11"/>
        </w:rPr>
        <w:t xml:space="preserve">по результатам проведенного мониторинга деятельности </w:t>
      </w:r>
      <w:r w:rsidRPr="007614BF">
        <w:rPr>
          <w:rStyle w:val="FontStyle11"/>
        </w:rPr>
        <w:t>хозяйствующих субъектов на рынке, доля участия Чамзинского муниципального района</w:t>
      </w:r>
    </w:p>
    <w:p w:rsidR="003302F5" w:rsidRPr="007614BF" w:rsidRDefault="003302F5" w:rsidP="003302F5">
      <w:pPr>
        <w:pStyle w:val="Style1"/>
        <w:widowControl/>
        <w:spacing w:before="67" w:line="322" w:lineRule="exact"/>
        <w:ind w:left="974" w:right="1051"/>
        <w:rPr>
          <w:rStyle w:val="FontStyle11"/>
        </w:rPr>
      </w:pPr>
      <w:r w:rsidRPr="007614BF">
        <w:rPr>
          <w:rStyle w:val="FontStyle11"/>
        </w:rPr>
        <w:t xml:space="preserve"> </w:t>
      </w:r>
      <w:proofErr w:type="gramStart"/>
      <w:r w:rsidRPr="007614BF">
        <w:rPr>
          <w:rStyle w:val="FontStyle11"/>
        </w:rPr>
        <w:t>в</w:t>
      </w:r>
      <w:proofErr w:type="gramEnd"/>
      <w:r w:rsidRPr="007614BF">
        <w:rPr>
          <w:rStyle w:val="FontStyle11"/>
        </w:rPr>
        <w:t xml:space="preserve"> которых составляет 50 и более процентов</w:t>
      </w:r>
    </w:p>
    <w:p w:rsidR="003302F5" w:rsidRPr="007614BF" w:rsidRDefault="003302F5" w:rsidP="003302F5">
      <w:pPr>
        <w:pStyle w:val="Style2"/>
        <w:widowControl/>
        <w:spacing w:line="240" w:lineRule="exact"/>
        <w:rPr>
          <w:sz w:val="20"/>
          <w:szCs w:val="20"/>
        </w:rPr>
      </w:pPr>
    </w:p>
    <w:p w:rsidR="00CD3C69" w:rsidRPr="00CD3C69" w:rsidRDefault="00CD3C69" w:rsidP="00CD3C69">
      <w:pPr>
        <w:jc w:val="both"/>
        <w:rPr>
          <w:rFonts w:ascii="Times New Roman" w:hAnsi="Times New Roman" w:cs="Times New Roman"/>
          <w:sz w:val="28"/>
          <w:szCs w:val="28"/>
        </w:rPr>
      </w:pPr>
      <w:r w:rsidRPr="00CD3C69">
        <w:rPr>
          <w:rFonts w:ascii="Times New Roman" w:hAnsi="Times New Roman" w:cs="Times New Roman"/>
          <w:sz w:val="28"/>
          <w:szCs w:val="28"/>
        </w:rPr>
        <w:t xml:space="preserve">По состоянию на 1 января 2024 года на территории </w:t>
      </w:r>
      <w:r w:rsidRPr="00CD3C69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Pr="00CD3C69">
        <w:rPr>
          <w:rFonts w:ascii="Times New Roman" w:hAnsi="Times New Roman" w:cs="Times New Roman"/>
          <w:sz w:val="28"/>
          <w:szCs w:val="28"/>
        </w:rPr>
        <w:t xml:space="preserve">муниципального района по данным </w:t>
      </w:r>
      <w:proofErr w:type="spellStart"/>
      <w:r w:rsidRPr="00CD3C69">
        <w:rPr>
          <w:rFonts w:ascii="Times New Roman" w:hAnsi="Times New Roman" w:cs="Times New Roman"/>
          <w:sz w:val="28"/>
          <w:szCs w:val="28"/>
        </w:rPr>
        <w:t>Мордовиястата</w:t>
      </w:r>
      <w:proofErr w:type="spellEnd"/>
      <w:r w:rsidRPr="00CD3C69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D3C69">
        <w:rPr>
          <w:rFonts w:ascii="Times New Roman" w:hAnsi="Times New Roman" w:cs="Times New Roman"/>
          <w:sz w:val="28"/>
          <w:szCs w:val="28"/>
        </w:rPr>
        <w:t xml:space="preserve">хозяйствующих субъектов доля участия муниципального </w:t>
      </w:r>
      <w:proofErr w:type="gramStart"/>
      <w:r w:rsidRPr="00CD3C6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D3C69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процентов, их них:</w:t>
      </w:r>
    </w:p>
    <w:p w:rsidR="00CD3C69" w:rsidRDefault="00CD3C69" w:rsidP="00CD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C69">
        <w:rPr>
          <w:rFonts w:ascii="Times New Roman" w:hAnsi="Times New Roman" w:cs="Times New Roman"/>
          <w:sz w:val="28"/>
          <w:szCs w:val="28"/>
        </w:rPr>
        <w:t xml:space="preserve">- </w:t>
      </w:r>
      <w:r w:rsidR="00C17B7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CD3C6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D3C69">
        <w:rPr>
          <w:rFonts w:ascii="Times New Roman" w:hAnsi="Times New Roman" w:cs="Times New Roman"/>
          <w:sz w:val="28"/>
          <w:szCs w:val="28"/>
        </w:rPr>
        <w:t xml:space="preserve"> предприятия:</w:t>
      </w:r>
    </w:p>
    <w:p w:rsidR="00CD3C69" w:rsidRDefault="00CD3C69" w:rsidP="00CD3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C69">
        <w:t xml:space="preserve"> </w:t>
      </w:r>
      <w:r w:rsidRPr="00CD3C69">
        <w:rPr>
          <w:rFonts w:ascii="Times New Roman" w:hAnsi="Times New Roman" w:cs="Times New Roman"/>
          <w:sz w:val="24"/>
          <w:szCs w:val="24"/>
        </w:rPr>
        <w:t>МУНИЦИПАЛЬНОЕ УНИТАРНОЕ ПРЕДПРИЯТИЕ ЧАМЗИНСКОГО МУНИЦИПАЛЬНОГО РАЙОНА "ВОДОКАНАЛ+", МУНИЦИПАЛЬНОЕ УНИТАРНОЕ ПРЕДПРИЯТИЕ ЧАМЗИНСКОГО МУНИЦИПАЛЬНОГО РАЙОНА "ТЕПЛОСНАБЖЕНИЕ", МУНИЦИПАЛЬНОЕ ПРЕДПРИЯТИЕ ЧАМЗИНСКОГО МУНИЦИПАЛЬНОГО РАЙОНА "ЧАМЗИНКАВОДОКАНАЛ"</w:t>
      </w:r>
    </w:p>
    <w:p w:rsidR="00CD3C69" w:rsidRDefault="00CD3C69" w:rsidP="00CD3C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D3C69">
        <w:rPr>
          <w:rFonts w:ascii="Times New Roman" w:hAnsi="Times New Roman" w:cs="Times New Roman"/>
          <w:sz w:val="32"/>
          <w:szCs w:val="32"/>
        </w:rPr>
        <w:t>-21 муниципальных учреждений</w:t>
      </w:r>
      <w:r w:rsidR="00C17B7E">
        <w:rPr>
          <w:rFonts w:ascii="Times New Roman" w:hAnsi="Times New Roman" w:cs="Times New Roman"/>
          <w:sz w:val="32"/>
          <w:szCs w:val="32"/>
        </w:rPr>
        <w:t>:</w:t>
      </w:r>
    </w:p>
    <w:p w:rsidR="00C17B7E" w:rsidRDefault="00C17B7E" w:rsidP="00CD3C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7B7E" w:rsidRDefault="00CD3C69" w:rsidP="00C17B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7B7E">
        <w:rPr>
          <w:sz w:val="26"/>
          <w:szCs w:val="26"/>
        </w:rPr>
        <w:t>-9 общеобразовательных школ</w:t>
      </w:r>
    </w:p>
    <w:p w:rsidR="00CD3C69" w:rsidRPr="005A036F" w:rsidRDefault="00CD3C69" w:rsidP="00C17B7E">
      <w:pPr>
        <w:spacing w:after="0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- 4 детских дошкольных образовательных учреждения;</w:t>
      </w:r>
    </w:p>
    <w:p w:rsidR="00CD3C69" w:rsidRPr="005A036F" w:rsidRDefault="00CD3C69" w:rsidP="00C17B7E">
      <w:pPr>
        <w:spacing w:after="0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МКУ «Управление образованием»;</w:t>
      </w:r>
    </w:p>
    <w:p w:rsidR="00C17B7E" w:rsidRDefault="00CD3C69" w:rsidP="00C17B7E">
      <w:pPr>
        <w:spacing w:after="0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МБУ «</w:t>
      </w:r>
      <w:r>
        <w:rPr>
          <w:sz w:val="26"/>
          <w:szCs w:val="26"/>
        </w:rPr>
        <w:t>Чамзинский районный Дом</w:t>
      </w:r>
      <w:r w:rsidRPr="005A036F">
        <w:rPr>
          <w:sz w:val="26"/>
          <w:szCs w:val="26"/>
        </w:rPr>
        <w:t xml:space="preserve"> культуры»;</w:t>
      </w:r>
    </w:p>
    <w:p w:rsidR="00CD3C69" w:rsidRDefault="00CD3C69" w:rsidP="00C17B7E">
      <w:pPr>
        <w:spacing w:after="0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МБУДО «</w:t>
      </w:r>
      <w:r>
        <w:rPr>
          <w:sz w:val="26"/>
          <w:szCs w:val="26"/>
        </w:rPr>
        <w:t>Детская школа искусств</w:t>
      </w:r>
      <w:r w:rsidRPr="005A036F">
        <w:rPr>
          <w:sz w:val="26"/>
          <w:szCs w:val="26"/>
        </w:rPr>
        <w:t>»;</w:t>
      </w:r>
    </w:p>
    <w:p w:rsidR="00CD3C69" w:rsidRPr="005A036F" w:rsidRDefault="00CD3C69" w:rsidP="00C17B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17B7E">
        <w:rPr>
          <w:sz w:val="26"/>
          <w:szCs w:val="26"/>
        </w:rPr>
        <w:t xml:space="preserve"> </w:t>
      </w:r>
      <w:r>
        <w:rPr>
          <w:sz w:val="26"/>
          <w:szCs w:val="26"/>
        </w:rPr>
        <w:t>МБУДО</w:t>
      </w:r>
      <w:r w:rsidR="00C17B7E">
        <w:rPr>
          <w:sz w:val="26"/>
          <w:szCs w:val="26"/>
        </w:rPr>
        <w:t xml:space="preserve"> «Центр детского творчества»</w:t>
      </w:r>
    </w:p>
    <w:p w:rsidR="00CD3C69" w:rsidRPr="005A036F" w:rsidRDefault="00CD3C69" w:rsidP="00C17B7E">
      <w:pPr>
        <w:spacing w:after="0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МБУДО «ДЮСШ»;</w:t>
      </w:r>
    </w:p>
    <w:p w:rsidR="00CD3C69" w:rsidRDefault="00CD3C69" w:rsidP="00C17B7E">
      <w:pPr>
        <w:spacing w:after="0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МБУ «</w:t>
      </w:r>
      <w:r>
        <w:rPr>
          <w:sz w:val="26"/>
          <w:szCs w:val="26"/>
        </w:rPr>
        <w:t>Чамзинская</w:t>
      </w:r>
      <w:r w:rsidRPr="005A036F">
        <w:rPr>
          <w:sz w:val="26"/>
          <w:szCs w:val="26"/>
        </w:rPr>
        <w:t xml:space="preserve"> центральная библиотека»;</w:t>
      </w:r>
    </w:p>
    <w:p w:rsidR="00C17B7E" w:rsidRDefault="00C17B7E" w:rsidP="00C17B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МКУ «</w:t>
      </w:r>
      <w:proofErr w:type="spellStart"/>
      <w:r>
        <w:rPr>
          <w:sz w:val="26"/>
          <w:szCs w:val="26"/>
        </w:rPr>
        <w:t>Благоустройщик</w:t>
      </w:r>
      <w:proofErr w:type="spellEnd"/>
      <w:r>
        <w:rPr>
          <w:sz w:val="26"/>
          <w:szCs w:val="26"/>
        </w:rPr>
        <w:t>»;</w:t>
      </w:r>
    </w:p>
    <w:p w:rsidR="00C17B7E" w:rsidRDefault="00C17B7E" w:rsidP="00C17B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МАУ «Управляющая компания»</w:t>
      </w:r>
    </w:p>
    <w:p w:rsidR="00C17B7E" w:rsidRPr="005A036F" w:rsidRDefault="00C17B7E" w:rsidP="00C17B7E">
      <w:pPr>
        <w:spacing w:after="0"/>
        <w:jc w:val="both"/>
        <w:rPr>
          <w:sz w:val="26"/>
          <w:szCs w:val="26"/>
        </w:rPr>
      </w:pPr>
    </w:p>
    <w:p w:rsidR="00CD3C69" w:rsidRDefault="00CD3C69" w:rsidP="00CD3C69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 </w:t>
      </w:r>
    </w:p>
    <w:p w:rsidR="00CD3C69" w:rsidRDefault="00CD3C69" w:rsidP="00C17B7E">
      <w:pPr>
        <w:spacing w:after="0" w:line="240" w:lineRule="auto"/>
        <w:ind w:firstLine="709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Отдел </w:t>
      </w:r>
      <w:r w:rsidR="00C17B7E">
        <w:rPr>
          <w:sz w:val="26"/>
          <w:szCs w:val="26"/>
        </w:rPr>
        <w:t>экономики  и прогнозирования</w:t>
      </w:r>
    </w:p>
    <w:p w:rsidR="00C17B7E" w:rsidRPr="005A036F" w:rsidRDefault="00C17B7E" w:rsidP="00C17B7E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Чамзинского муниципального района</w:t>
      </w:r>
    </w:p>
    <w:p w:rsidR="003302F5" w:rsidRDefault="003302F5" w:rsidP="00C17B7E">
      <w:pPr>
        <w:spacing w:after="0" w:line="240" w:lineRule="auto"/>
        <w:ind w:firstLine="540"/>
        <w:jc w:val="both"/>
      </w:pPr>
    </w:p>
    <w:sectPr w:rsidR="003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5"/>
    <w:rsid w:val="00177E97"/>
    <w:rsid w:val="00206CF3"/>
    <w:rsid w:val="00220766"/>
    <w:rsid w:val="002353F9"/>
    <w:rsid w:val="002541D8"/>
    <w:rsid w:val="00276E45"/>
    <w:rsid w:val="0028499D"/>
    <w:rsid w:val="00295B06"/>
    <w:rsid w:val="003302F5"/>
    <w:rsid w:val="003472BA"/>
    <w:rsid w:val="00380B7B"/>
    <w:rsid w:val="004E192B"/>
    <w:rsid w:val="005138C5"/>
    <w:rsid w:val="007614BF"/>
    <w:rsid w:val="00802903"/>
    <w:rsid w:val="00872257"/>
    <w:rsid w:val="008A38D9"/>
    <w:rsid w:val="008B1438"/>
    <w:rsid w:val="008C1372"/>
    <w:rsid w:val="00A52554"/>
    <w:rsid w:val="00B1204C"/>
    <w:rsid w:val="00B72466"/>
    <w:rsid w:val="00B9354E"/>
    <w:rsid w:val="00BE5647"/>
    <w:rsid w:val="00C01720"/>
    <w:rsid w:val="00C17B7E"/>
    <w:rsid w:val="00CD3C69"/>
    <w:rsid w:val="00D20C65"/>
    <w:rsid w:val="00D44699"/>
    <w:rsid w:val="00DC610F"/>
    <w:rsid w:val="00F63069"/>
    <w:rsid w:val="00F971DD"/>
    <w:rsid w:val="00FD3F1E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2F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02F5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0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302F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D3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2F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02F5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0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302F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D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2024-02-12T14:06:00Z</dcterms:created>
  <dcterms:modified xsi:type="dcterms:W3CDTF">2024-02-12T14:06:00Z</dcterms:modified>
</cp:coreProperties>
</file>