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D6" w:rsidRPr="00CF0E8E" w:rsidRDefault="00FE6AD6" w:rsidP="00FE6A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0E8E">
        <w:rPr>
          <w:rFonts w:ascii="Times New Roman" w:hAnsi="Times New Roman"/>
          <w:sz w:val="28"/>
          <w:szCs w:val="28"/>
        </w:rPr>
        <w:t>Республика Мордовия</w:t>
      </w:r>
    </w:p>
    <w:p w:rsidR="00FE6AD6" w:rsidRPr="00CF0E8E" w:rsidRDefault="00FE6AD6" w:rsidP="00FE6A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0E8E">
        <w:rPr>
          <w:rFonts w:ascii="Times New Roman" w:hAnsi="Times New Roman"/>
          <w:sz w:val="28"/>
          <w:szCs w:val="28"/>
        </w:rPr>
        <w:t>Администрация Чамзинского муниципального района</w:t>
      </w:r>
    </w:p>
    <w:p w:rsidR="00FE6AD6" w:rsidRPr="00CF0E8E" w:rsidRDefault="00FE6AD6" w:rsidP="00FE6A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AD6" w:rsidRPr="00CF0E8E" w:rsidRDefault="00FE6AD6" w:rsidP="00FE6A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0E8E">
        <w:rPr>
          <w:rFonts w:ascii="Times New Roman" w:hAnsi="Times New Roman"/>
          <w:sz w:val="28"/>
          <w:szCs w:val="28"/>
        </w:rPr>
        <w:t>ПОСТАНОВЛЕНИЕ</w:t>
      </w:r>
    </w:p>
    <w:p w:rsidR="00FE6AD6" w:rsidRPr="00CF0E8E" w:rsidRDefault="00FE6AD6" w:rsidP="00FE6A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AD6" w:rsidRPr="00CF0E8E" w:rsidRDefault="00342F7D" w:rsidP="00FE6A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</w:t>
      </w:r>
      <w:r w:rsidR="00FE6AD6" w:rsidRPr="00CF0E8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bookmarkStart w:id="0" w:name="_GoBack"/>
      <w:bookmarkEnd w:id="0"/>
      <w:r w:rsidR="00FE6AD6" w:rsidRPr="00CF0E8E">
        <w:rPr>
          <w:rFonts w:ascii="Times New Roman" w:hAnsi="Times New Roman"/>
          <w:sz w:val="28"/>
          <w:szCs w:val="28"/>
        </w:rPr>
        <w:t xml:space="preserve">2023 г.                                                               </w:t>
      </w:r>
      <w:r w:rsidR="0053603D">
        <w:rPr>
          <w:rFonts w:ascii="Times New Roman" w:hAnsi="Times New Roman"/>
          <w:sz w:val="28"/>
          <w:szCs w:val="28"/>
        </w:rPr>
        <w:t xml:space="preserve">                            №387</w:t>
      </w:r>
    </w:p>
    <w:p w:rsidR="00FE6AD6" w:rsidRPr="00CF0E8E" w:rsidRDefault="00FE6AD6" w:rsidP="00FE6AD6">
      <w:pPr>
        <w:jc w:val="center"/>
        <w:rPr>
          <w:rFonts w:ascii="Times New Roman" w:hAnsi="Times New Roman"/>
          <w:sz w:val="28"/>
          <w:szCs w:val="28"/>
        </w:rPr>
      </w:pPr>
      <w:r w:rsidRPr="00CF0E8E">
        <w:rPr>
          <w:rFonts w:ascii="Times New Roman" w:hAnsi="Times New Roman"/>
          <w:sz w:val="28"/>
          <w:szCs w:val="28"/>
        </w:rPr>
        <w:t>р.п. Чамзинка</w:t>
      </w:r>
    </w:p>
    <w:p w:rsidR="00FE6AD6" w:rsidRPr="0038782C" w:rsidRDefault="00FE6AD6" w:rsidP="00FE6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6AD6" w:rsidRPr="00FE6AD6" w:rsidRDefault="00FE6AD6" w:rsidP="00FE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D6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:rsidR="00FE6AD6" w:rsidRPr="00AE5775" w:rsidRDefault="00FE6AD6" w:rsidP="00FE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AD6" w:rsidRDefault="00FE6AD6" w:rsidP="00FE6AD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3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5F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оложением о персонифицированном дополнительном образовании,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Чамзинского </w:t>
      </w:r>
      <w:r w:rsidR="00E95F73">
        <w:rPr>
          <w:rFonts w:ascii="Times New Roman" w:hAnsi="Times New Roman" w:cs="Times New Roman"/>
          <w:sz w:val="28"/>
          <w:szCs w:val="28"/>
        </w:rPr>
        <w:t xml:space="preserve">муниципального района от 14.04.2023г.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5F73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>, Администрация Чамзинского муниципального района</w:t>
      </w:r>
    </w:p>
    <w:p w:rsidR="00FE6AD6" w:rsidRPr="0038782C" w:rsidRDefault="00FE6AD6" w:rsidP="00FE6A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6AD6" w:rsidRPr="00AE5775" w:rsidRDefault="00FE6AD6" w:rsidP="00FE6A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5775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AE5775">
        <w:rPr>
          <w:rFonts w:ascii="Times New Roman" w:hAnsi="Times New Roman" w:cs="Times New Roman"/>
          <w:sz w:val="28"/>
          <w:szCs w:val="28"/>
        </w:rPr>
        <w:t>:</w:t>
      </w:r>
    </w:p>
    <w:p w:rsidR="00FE6AD6" w:rsidRPr="0038782C" w:rsidRDefault="00FE6AD6" w:rsidP="00FE6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6AD6" w:rsidRPr="00475A36" w:rsidRDefault="00FE6AD6" w:rsidP="00FE6AD6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1AFC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p w:rsidR="00FE6AD6" w:rsidRPr="00AE5775" w:rsidRDefault="00FE6AD6" w:rsidP="00FE6AD6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7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исполняющего обязанности начальника Управления по социальной работе Администрации Чамзинского муниципального района С.В. Гордяйкину.</w:t>
      </w:r>
    </w:p>
    <w:p w:rsidR="00FE6AD6" w:rsidRPr="00AE5775" w:rsidRDefault="00FE6AD6" w:rsidP="00FE6AD6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7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01.09.2023г. и подлежит официальному опубликованию в Информационном бюллетене Чамзинского муниципального района. </w:t>
      </w:r>
    </w:p>
    <w:p w:rsidR="00FE6AD6" w:rsidRPr="00AE5775" w:rsidRDefault="00FE6AD6" w:rsidP="00FE6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D6" w:rsidRPr="00AE5775" w:rsidRDefault="00FE6AD6" w:rsidP="00FE6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D6" w:rsidRPr="00AE5775" w:rsidRDefault="00FE6AD6" w:rsidP="00FE6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D6" w:rsidRPr="00AE5775" w:rsidRDefault="00FE6AD6" w:rsidP="00FE6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D6" w:rsidRPr="00AE5775" w:rsidRDefault="00FE5109" w:rsidP="00FE6AD6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E6AD6" w:rsidRPr="00AE577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6AD6" w:rsidRPr="00AE5775">
        <w:rPr>
          <w:rFonts w:ascii="Times New Roman" w:hAnsi="Times New Roman" w:cs="Times New Roman"/>
          <w:sz w:val="28"/>
          <w:szCs w:val="28"/>
        </w:rPr>
        <w:t xml:space="preserve"> Чамзинского</w:t>
      </w:r>
    </w:p>
    <w:p w:rsidR="004541EE" w:rsidRDefault="00FE6AD6" w:rsidP="00FE5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7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775">
        <w:rPr>
          <w:rFonts w:ascii="Times New Roman" w:hAnsi="Times New Roman" w:cs="Times New Roman"/>
          <w:sz w:val="28"/>
          <w:szCs w:val="28"/>
        </w:rPr>
        <w:tab/>
      </w:r>
      <w:r w:rsidR="00FE5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44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109">
        <w:rPr>
          <w:rFonts w:ascii="Times New Roman" w:hAnsi="Times New Roman" w:cs="Times New Roman"/>
          <w:sz w:val="28"/>
          <w:szCs w:val="28"/>
        </w:rPr>
        <w:t xml:space="preserve">       А.Ю. Тюрякин</w:t>
      </w:r>
      <w:r w:rsidRPr="00AE57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:rsidR="004541EE" w:rsidRPr="00475A36" w:rsidRDefault="004541EE" w:rsidP="0045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EE" w:rsidRDefault="004541EE" w:rsidP="004541EE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:rsidR="00FE6AD6" w:rsidRDefault="00FE6AD6" w:rsidP="00FE6AD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7263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1 к Постановлению </w:t>
      </w:r>
    </w:p>
    <w:p w:rsidR="00FE6AD6" w:rsidRDefault="00FE6AD6" w:rsidP="00FE6AD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Чамзинского </w:t>
      </w:r>
    </w:p>
    <w:p w:rsidR="00FE6AD6" w:rsidRDefault="00FE6AD6" w:rsidP="00FE6AD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района </w:t>
      </w:r>
    </w:p>
    <w:p w:rsidR="00FE6AD6" w:rsidRDefault="00FE6AD6" w:rsidP="00FE6AD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__.__.2023г. №___</w:t>
      </w:r>
    </w:p>
    <w:p w:rsidR="001B7FE1" w:rsidRP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1CB" w:rsidRPr="0087728C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728C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  <w:r w:rsidR="00172E00" w:rsidRPr="0087728C">
        <w:rPr>
          <w:rFonts w:ascii="Times New Roman" w:hAnsi="Times New Roman" w:cs="Times New Roman"/>
          <w:b/>
          <w:bCs/>
          <w:sz w:val="26"/>
          <w:szCs w:val="26"/>
        </w:rPr>
        <w:t>определения нормативных затрат на оказание муниципальн</w:t>
      </w:r>
      <w:r w:rsidR="00334866" w:rsidRPr="0087728C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="00172E00" w:rsidRPr="0087728C">
        <w:rPr>
          <w:rFonts w:ascii="Times New Roman" w:hAnsi="Times New Roman" w:cs="Times New Roman"/>
          <w:b/>
          <w:bCs/>
          <w:sz w:val="26"/>
          <w:szCs w:val="26"/>
        </w:rPr>
        <w:t xml:space="preserve"> услуг в социальной сфере по реализации дополнительных общеразвивающих программ</w:t>
      </w:r>
      <w:r w:rsidR="00155EDB" w:rsidRPr="0087728C">
        <w:rPr>
          <w:rFonts w:ascii="Times New Roman" w:hAnsi="Times New Roman" w:cs="Times New Roman"/>
          <w:b/>
          <w:bCs/>
          <w:sz w:val="26"/>
          <w:szCs w:val="26"/>
        </w:rPr>
        <w:t xml:space="preserve"> для детей</w:t>
      </w:r>
      <w:r w:rsidR="00E45902" w:rsidRPr="0087728C">
        <w:rPr>
          <w:rFonts w:ascii="Times New Roman" w:hAnsi="Times New Roman" w:cs="Times New Roman"/>
          <w:b/>
          <w:bCs/>
          <w:sz w:val="26"/>
          <w:szCs w:val="26"/>
        </w:rPr>
        <w:t>, в отношении которых осуществляется отбор исполнителей услуг</w:t>
      </w:r>
    </w:p>
    <w:p w:rsidR="00172E00" w:rsidRPr="0087728C" w:rsidRDefault="00172E00" w:rsidP="001D64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660B" w:rsidRPr="0087728C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Настоящ</w:t>
      </w:r>
      <w:r w:rsidR="00E35E3D" w:rsidRPr="0087728C">
        <w:rPr>
          <w:rFonts w:ascii="Times New Roman" w:hAnsi="Times New Roman" w:cs="Times New Roman"/>
          <w:sz w:val="26"/>
          <w:szCs w:val="26"/>
        </w:rPr>
        <w:t xml:space="preserve">ий порядок </w:t>
      </w:r>
      <w:r w:rsidRPr="0087728C">
        <w:rPr>
          <w:rFonts w:ascii="Times New Roman" w:hAnsi="Times New Roman" w:cs="Times New Roman"/>
          <w:sz w:val="26"/>
          <w:szCs w:val="26"/>
        </w:rPr>
        <w:t>устанавливает порядок определения нормативных затрат на оказание муниципальн</w:t>
      </w:r>
      <w:r w:rsidR="004666E2" w:rsidRPr="0087728C">
        <w:rPr>
          <w:rFonts w:ascii="Times New Roman" w:hAnsi="Times New Roman" w:cs="Times New Roman"/>
          <w:sz w:val="26"/>
          <w:szCs w:val="26"/>
        </w:rPr>
        <w:t>ых</w:t>
      </w:r>
      <w:r w:rsidRPr="0087728C">
        <w:rPr>
          <w:rFonts w:ascii="Times New Roman" w:hAnsi="Times New Roman" w:cs="Times New Roman"/>
          <w:sz w:val="26"/>
          <w:szCs w:val="26"/>
        </w:rPr>
        <w:t xml:space="preserve"> услуг в социальной сфере по реализации дополнительных общеразвивающих программ</w:t>
      </w:r>
      <w:r w:rsidR="00B74446" w:rsidRPr="0087728C">
        <w:rPr>
          <w:rFonts w:ascii="Times New Roman" w:hAnsi="Times New Roman" w:cs="Times New Roman"/>
          <w:sz w:val="26"/>
          <w:szCs w:val="26"/>
        </w:rPr>
        <w:t xml:space="preserve"> для детей</w:t>
      </w:r>
      <w:r w:rsidRPr="0087728C">
        <w:rPr>
          <w:rFonts w:ascii="Times New Roman" w:hAnsi="Times New Roman" w:cs="Times New Roman"/>
          <w:sz w:val="26"/>
          <w:szCs w:val="26"/>
        </w:rPr>
        <w:t xml:space="preserve">, </w:t>
      </w:r>
      <w:r w:rsidR="002F687A" w:rsidRPr="0087728C">
        <w:rPr>
          <w:rFonts w:ascii="Times New Roman" w:hAnsi="Times New Roman" w:cs="Times New Roman"/>
          <w:sz w:val="26"/>
          <w:szCs w:val="26"/>
        </w:rPr>
        <w:t>в отношении которых осуществляется отбор исполнителей услуг</w:t>
      </w:r>
      <w:r w:rsidR="004525B0" w:rsidRPr="0087728C">
        <w:rPr>
          <w:rFonts w:ascii="Times New Roman" w:hAnsi="Times New Roman" w:cs="Times New Roman"/>
          <w:sz w:val="26"/>
          <w:szCs w:val="26"/>
        </w:rPr>
        <w:t>,</w:t>
      </w:r>
      <w:r w:rsidRPr="0087728C">
        <w:rPr>
          <w:rFonts w:ascii="Times New Roman" w:hAnsi="Times New Roman" w:cs="Times New Roman"/>
          <w:sz w:val="26"/>
          <w:szCs w:val="26"/>
        </w:rPr>
        <w:t xml:space="preserve"> в </w:t>
      </w:r>
      <w:r w:rsidR="00FE6AD6" w:rsidRPr="0087728C">
        <w:rPr>
          <w:rFonts w:ascii="Times New Roman" w:hAnsi="Times New Roman" w:cs="Times New Roman"/>
          <w:sz w:val="26"/>
          <w:szCs w:val="26"/>
        </w:rPr>
        <w:t>Чамзинском муниципальном районе</w:t>
      </w:r>
      <w:r w:rsidR="009D5FF1" w:rsidRPr="0087728C">
        <w:rPr>
          <w:rFonts w:ascii="Times New Roman" w:hAnsi="Times New Roman" w:cs="Times New Roman"/>
          <w:sz w:val="26"/>
          <w:szCs w:val="26"/>
        </w:rPr>
        <w:t xml:space="preserve"> (далее – муниципальные услуги в социальной сфере)</w:t>
      </w:r>
      <w:r w:rsidRPr="0087728C">
        <w:rPr>
          <w:rFonts w:ascii="Times New Roman" w:hAnsi="Times New Roman" w:cs="Times New Roman"/>
          <w:sz w:val="26"/>
          <w:szCs w:val="26"/>
        </w:rPr>
        <w:t>.</w:t>
      </w:r>
    </w:p>
    <w:p w:rsidR="0050255B" w:rsidRPr="0087728C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следующие понятия:</w:t>
      </w:r>
    </w:p>
    <w:p w:rsidR="0050255B" w:rsidRPr="0087728C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базовы</w:t>
      </w:r>
      <w:r w:rsidR="00FA603C" w:rsidRPr="0087728C">
        <w:rPr>
          <w:rFonts w:ascii="Times New Roman" w:hAnsi="Times New Roman" w:cs="Times New Roman"/>
          <w:sz w:val="26"/>
          <w:szCs w:val="26"/>
        </w:rPr>
        <w:t>й</w:t>
      </w:r>
      <w:r w:rsidRPr="0087728C">
        <w:rPr>
          <w:rFonts w:ascii="Times New Roman" w:hAnsi="Times New Roman" w:cs="Times New Roman"/>
          <w:sz w:val="26"/>
          <w:szCs w:val="26"/>
        </w:rPr>
        <w:t xml:space="preserve"> норматив затрат </w:t>
      </w:r>
      <w:r w:rsidR="00E25325" w:rsidRPr="0087728C">
        <w:rPr>
          <w:rFonts w:ascii="Times New Roman" w:hAnsi="Times New Roman" w:cs="Times New Roman"/>
          <w:sz w:val="26"/>
          <w:szCs w:val="26"/>
        </w:rPr>
        <w:t>–</w:t>
      </w:r>
      <w:r w:rsidRPr="0087728C">
        <w:rPr>
          <w:rFonts w:ascii="Times New Roman" w:hAnsi="Times New Roman" w:cs="Times New Roman"/>
          <w:sz w:val="26"/>
          <w:szCs w:val="26"/>
        </w:rPr>
        <w:t xml:space="preserve"> </w:t>
      </w:r>
      <w:r w:rsidR="00E25325" w:rsidRPr="0087728C">
        <w:rPr>
          <w:rFonts w:ascii="Times New Roman" w:hAnsi="Times New Roman" w:cs="Times New Roman"/>
          <w:sz w:val="26"/>
          <w:szCs w:val="26"/>
        </w:rPr>
        <w:t>значени</w:t>
      </w:r>
      <w:r w:rsidR="00FA603C" w:rsidRPr="0087728C">
        <w:rPr>
          <w:rFonts w:ascii="Times New Roman" w:hAnsi="Times New Roman" w:cs="Times New Roman"/>
          <w:sz w:val="26"/>
          <w:szCs w:val="26"/>
        </w:rPr>
        <w:t>е</w:t>
      </w:r>
      <w:r w:rsidR="00E25325" w:rsidRPr="0087728C">
        <w:rPr>
          <w:rFonts w:ascii="Times New Roman" w:hAnsi="Times New Roman" w:cs="Times New Roman"/>
          <w:sz w:val="26"/>
          <w:szCs w:val="26"/>
        </w:rPr>
        <w:t xml:space="preserve"> нормативов затрат на оказание единицы</w:t>
      </w:r>
      <w:r w:rsidR="008E2AB0" w:rsidRPr="0087728C">
        <w:rPr>
          <w:rFonts w:ascii="Times New Roman" w:hAnsi="Times New Roman" w:cs="Times New Roman"/>
          <w:sz w:val="26"/>
          <w:szCs w:val="26"/>
        </w:rPr>
        <w:t xml:space="preserve"> муниципальной услуги в социальной сфере</w:t>
      </w:r>
      <w:r w:rsidR="00402890" w:rsidRPr="0087728C">
        <w:rPr>
          <w:rFonts w:ascii="Times New Roman" w:hAnsi="Times New Roman" w:cs="Times New Roman"/>
          <w:sz w:val="26"/>
          <w:szCs w:val="26"/>
        </w:rPr>
        <w:t>;</w:t>
      </w:r>
    </w:p>
    <w:p w:rsidR="00355E9C" w:rsidRPr="0087728C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 xml:space="preserve">нормативные затраты - </w:t>
      </w:r>
      <w:r w:rsidR="002E5677" w:rsidRPr="0087728C">
        <w:rPr>
          <w:rFonts w:ascii="Times New Roman" w:hAnsi="Times New Roman" w:cs="Times New Roman"/>
          <w:sz w:val="26"/>
          <w:szCs w:val="26"/>
        </w:rPr>
        <w:t>значени</w:t>
      </w:r>
      <w:r w:rsidR="00E63819" w:rsidRPr="0087728C">
        <w:rPr>
          <w:rFonts w:ascii="Times New Roman" w:hAnsi="Times New Roman" w:cs="Times New Roman"/>
          <w:sz w:val="26"/>
          <w:szCs w:val="26"/>
        </w:rPr>
        <w:t>е</w:t>
      </w:r>
      <w:r w:rsidR="002E5677" w:rsidRPr="0087728C">
        <w:rPr>
          <w:rFonts w:ascii="Times New Roman" w:hAnsi="Times New Roman" w:cs="Times New Roman"/>
          <w:sz w:val="26"/>
          <w:szCs w:val="26"/>
        </w:rPr>
        <w:t xml:space="preserve"> нормативов затрат на оказание единицы муниципальной услуги в социальной сфере</w:t>
      </w:r>
      <w:r w:rsidR="007F4336" w:rsidRPr="0087728C">
        <w:rPr>
          <w:rFonts w:ascii="Times New Roman" w:hAnsi="Times New Roman" w:cs="Times New Roman"/>
          <w:sz w:val="26"/>
          <w:szCs w:val="26"/>
        </w:rPr>
        <w:t xml:space="preserve"> </w:t>
      </w:r>
      <w:r w:rsidR="000B1A3F" w:rsidRPr="0087728C">
        <w:rPr>
          <w:rFonts w:ascii="Times New Roman" w:hAnsi="Times New Roman" w:cs="Times New Roman"/>
          <w:sz w:val="26"/>
          <w:szCs w:val="26"/>
        </w:rPr>
        <w:t>с учетом</w:t>
      </w:r>
      <w:r w:rsidR="006A04AD" w:rsidRPr="0087728C">
        <w:rPr>
          <w:rFonts w:ascii="Times New Roman" w:hAnsi="Times New Roman" w:cs="Times New Roman"/>
          <w:sz w:val="26"/>
          <w:szCs w:val="26"/>
        </w:rPr>
        <w:t xml:space="preserve"> </w:t>
      </w:r>
      <w:r w:rsidR="000B1A3F" w:rsidRPr="0087728C">
        <w:rPr>
          <w:rFonts w:ascii="Times New Roman" w:hAnsi="Times New Roman" w:cs="Times New Roman"/>
          <w:sz w:val="26"/>
          <w:szCs w:val="26"/>
        </w:rPr>
        <w:t>корректирующих коэффициентов</w:t>
      </w:r>
      <w:r w:rsidR="009B7848" w:rsidRPr="0087728C">
        <w:rPr>
          <w:rFonts w:ascii="Times New Roman" w:hAnsi="Times New Roman" w:cs="Times New Roman"/>
          <w:sz w:val="26"/>
          <w:szCs w:val="26"/>
        </w:rPr>
        <w:t>, которые применяются при расчете субсидий на</w:t>
      </w:r>
      <w:r w:rsidR="00A53617" w:rsidRPr="0087728C">
        <w:rPr>
          <w:rFonts w:ascii="Times New Roman" w:hAnsi="Times New Roman" w:cs="Times New Roman"/>
          <w:sz w:val="26"/>
          <w:szCs w:val="26"/>
        </w:rPr>
        <w:t xml:space="preserve"> финансово</w:t>
      </w:r>
      <w:r w:rsidR="00FF7AA1" w:rsidRPr="0087728C">
        <w:rPr>
          <w:rFonts w:ascii="Times New Roman" w:hAnsi="Times New Roman" w:cs="Times New Roman"/>
          <w:sz w:val="26"/>
          <w:szCs w:val="26"/>
        </w:rPr>
        <w:t>е</w:t>
      </w:r>
      <w:r w:rsidR="00A53617" w:rsidRPr="0087728C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FF7AA1" w:rsidRPr="0087728C">
        <w:rPr>
          <w:rFonts w:ascii="Times New Roman" w:hAnsi="Times New Roman" w:cs="Times New Roman"/>
          <w:sz w:val="26"/>
          <w:szCs w:val="26"/>
        </w:rPr>
        <w:t xml:space="preserve">е </w:t>
      </w:r>
      <w:r w:rsidR="00A53617" w:rsidRPr="0087728C">
        <w:rPr>
          <w:rFonts w:ascii="Times New Roman" w:hAnsi="Times New Roman" w:cs="Times New Roman"/>
          <w:sz w:val="26"/>
          <w:szCs w:val="26"/>
        </w:rPr>
        <w:t>затрат, связанных с оказанием муниципальных услуг в социальной сфере</w:t>
      </w:r>
      <w:r w:rsidR="00355E9C" w:rsidRPr="0087728C">
        <w:rPr>
          <w:rFonts w:ascii="Times New Roman" w:hAnsi="Times New Roman" w:cs="Times New Roman"/>
          <w:sz w:val="26"/>
          <w:szCs w:val="26"/>
        </w:rPr>
        <w:t>;</w:t>
      </w:r>
    </w:p>
    <w:p w:rsidR="00402890" w:rsidRPr="0087728C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корректирующие коэффи</w:t>
      </w:r>
      <w:r w:rsidR="00F160F0" w:rsidRPr="0087728C">
        <w:rPr>
          <w:rFonts w:ascii="Times New Roman" w:hAnsi="Times New Roman" w:cs="Times New Roman"/>
          <w:sz w:val="26"/>
          <w:szCs w:val="26"/>
        </w:rPr>
        <w:t>циенты – коэффициенты, применяемые к базовым нормативам затрат</w:t>
      </w:r>
      <w:r w:rsidR="00D37677" w:rsidRPr="0087728C">
        <w:rPr>
          <w:rFonts w:ascii="Times New Roman" w:hAnsi="Times New Roman" w:cs="Times New Roman"/>
          <w:sz w:val="26"/>
          <w:szCs w:val="26"/>
        </w:rPr>
        <w:t>, в целях определения нормативных затрат</w:t>
      </w:r>
      <w:r w:rsidR="00514E96" w:rsidRPr="0087728C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в социальной сфере, </w:t>
      </w:r>
      <w:r w:rsidR="006B7A28" w:rsidRPr="0087728C">
        <w:rPr>
          <w:rFonts w:ascii="Times New Roman" w:hAnsi="Times New Roman" w:cs="Times New Roman"/>
          <w:sz w:val="26"/>
          <w:szCs w:val="26"/>
        </w:rPr>
        <w:t>отражающие отраслевые особенности оказания</w:t>
      </w:r>
      <w:r w:rsidR="006A04AD" w:rsidRPr="0087728C">
        <w:rPr>
          <w:rFonts w:ascii="Times New Roman" w:hAnsi="Times New Roman" w:cs="Times New Roman"/>
          <w:sz w:val="26"/>
          <w:szCs w:val="26"/>
        </w:rPr>
        <w:t xml:space="preserve"> муниципальных услуг в социальной сфере.</w:t>
      </w:r>
    </w:p>
    <w:p w:rsidR="00417CE3" w:rsidRPr="0087728C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Нормативные затраты</w:t>
      </w:r>
      <w:r w:rsidR="00417CE3" w:rsidRPr="0087728C">
        <w:rPr>
          <w:rFonts w:ascii="Times New Roman" w:hAnsi="Times New Roman" w:cs="Times New Roman"/>
          <w:sz w:val="26"/>
          <w:szCs w:val="26"/>
        </w:rPr>
        <w:t xml:space="preserve"> </w:t>
      </w:r>
      <w:r w:rsidR="00EE2CC1" w:rsidRPr="0087728C">
        <w:rPr>
          <w:rFonts w:ascii="Times New Roman" w:hAnsi="Times New Roman" w:cs="Times New Roman"/>
          <w:sz w:val="26"/>
          <w:szCs w:val="26"/>
        </w:rPr>
        <w:t>определяются в расчете на человеко-час</w:t>
      </w:r>
      <w:r w:rsidR="00BB403F" w:rsidRPr="0087728C">
        <w:rPr>
          <w:rFonts w:ascii="Times New Roman" w:hAnsi="Times New Roman" w:cs="Times New Roman"/>
          <w:sz w:val="26"/>
          <w:szCs w:val="26"/>
        </w:rPr>
        <w:t xml:space="preserve"> для каждой части (модуля) дополнительной общеразвивающей программы</w:t>
      </w:r>
      <w:r w:rsidR="00E84627" w:rsidRPr="0087728C">
        <w:rPr>
          <w:rFonts w:ascii="Times New Roman" w:hAnsi="Times New Roman" w:cs="Times New Roman"/>
          <w:sz w:val="26"/>
          <w:szCs w:val="26"/>
        </w:rPr>
        <w:t>,</w:t>
      </w:r>
      <w:r w:rsidR="00172E00" w:rsidRPr="0087728C">
        <w:rPr>
          <w:rFonts w:ascii="Times New Roman" w:hAnsi="Times New Roman" w:cs="Times New Roman"/>
          <w:sz w:val="26"/>
          <w:szCs w:val="26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87728C">
        <w:rPr>
          <w:rFonts w:ascii="Times New Roman" w:hAnsi="Times New Roman" w:cs="Times New Roman"/>
          <w:sz w:val="26"/>
          <w:szCs w:val="26"/>
        </w:rPr>
        <w:t xml:space="preserve"> </w:t>
      </w:r>
      <w:r w:rsidR="00172E00" w:rsidRPr="0087728C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97731E" w:rsidRPr="0087728C">
        <w:rPr>
          <w:rFonts w:ascii="Times New Roman" w:hAnsi="Times New Roman" w:cs="Times New Roman"/>
          <w:sz w:val="26"/>
          <w:szCs w:val="26"/>
        </w:rPr>
        <w:t>в социальной сфере</w:t>
      </w:r>
      <w:r w:rsidR="00417CE3" w:rsidRPr="0087728C">
        <w:rPr>
          <w:rFonts w:ascii="Times New Roman" w:hAnsi="Times New Roman" w:cs="Times New Roman"/>
          <w:sz w:val="26"/>
          <w:szCs w:val="26"/>
        </w:rPr>
        <w:t>.</w:t>
      </w:r>
    </w:p>
    <w:p w:rsidR="007B18F6" w:rsidRPr="0087728C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Базовый норматив затрат</w:t>
      </w:r>
      <w:r w:rsidR="00D532BC" w:rsidRPr="0087728C">
        <w:rPr>
          <w:rFonts w:ascii="Times New Roman" w:hAnsi="Times New Roman" w:cs="Times New Roman"/>
          <w:sz w:val="26"/>
          <w:szCs w:val="26"/>
        </w:rPr>
        <w:t xml:space="preserve"> состоит из базового норматива затрат, непосредственно связанн</w:t>
      </w:r>
      <w:r w:rsidR="002B05D2" w:rsidRPr="0087728C">
        <w:rPr>
          <w:rFonts w:ascii="Times New Roman" w:hAnsi="Times New Roman" w:cs="Times New Roman"/>
          <w:sz w:val="26"/>
          <w:szCs w:val="26"/>
        </w:rPr>
        <w:t xml:space="preserve">ых с оказанием муниципальной услуги в социальной сфере и </w:t>
      </w:r>
      <w:r w:rsidR="00150C67" w:rsidRPr="0087728C">
        <w:rPr>
          <w:rFonts w:ascii="Times New Roman" w:hAnsi="Times New Roman" w:cs="Times New Roman"/>
          <w:sz w:val="26"/>
          <w:szCs w:val="26"/>
        </w:rPr>
        <w:t>базового норматива затрат на общехозяйственные нужды</w:t>
      </w:r>
      <w:r w:rsidR="004A3C43" w:rsidRPr="0087728C">
        <w:rPr>
          <w:rFonts w:ascii="Times New Roman" w:hAnsi="Times New Roman" w:cs="Times New Roman"/>
          <w:sz w:val="26"/>
          <w:szCs w:val="26"/>
        </w:rPr>
        <w:t xml:space="preserve"> на оказание муниципальной услуги в социальной сфере</w:t>
      </w:r>
      <w:r w:rsidR="001D6DD9" w:rsidRPr="0087728C">
        <w:rPr>
          <w:rFonts w:ascii="Times New Roman" w:hAnsi="Times New Roman" w:cs="Times New Roman"/>
          <w:sz w:val="26"/>
          <w:szCs w:val="26"/>
        </w:rPr>
        <w:t xml:space="preserve">, </w:t>
      </w:r>
      <w:r w:rsidR="00B44BB1" w:rsidRPr="0087728C">
        <w:rPr>
          <w:rFonts w:ascii="Times New Roman" w:hAnsi="Times New Roman" w:cs="Times New Roman"/>
          <w:sz w:val="26"/>
          <w:szCs w:val="26"/>
        </w:rPr>
        <w:t>и включает</w:t>
      </w:r>
      <w:r w:rsidR="001D6DD9" w:rsidRPr="0087728C">
        <w:rPr>
          <w:rFonts w:ascii="Times New Roman" w:hAnsi="Times New Roman" w:cs="Times New Roman"/>
          <w:sz w:val="26"/>
          <w:szCs w:val="26"/>
        </w:rPr>
        <w:t>:</w:t>
      </w:r>
    </w:p>
    <w:p w:rsidR="004E3CFA" w:rsidRPr="0087728C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87728C">
        <w:rPr>
          <w:rFonts w:ascii="Times New Roman" w:hAnsi="Times New Roman" w:cs="Times New Roman"/>
          <w:sz w:val="26"/>
          <w:szCs w:val="26"/>
        </w:rPr>
        <w:t>а также работнико</w:t>
      </w:r>
      <w:r w:rsidR="00AE61C8" w:rsidRPr="0087728C">
        <w:rPr>
          <w:rFonts w:ascii="Times New Roman" w:hAnsi="Times New Roman" w:cs="Times New Roman"/>
          <w:sz w:val="26"/>
          <w:szCs w:val="26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87728C">
        <w:rPr>
          <w:rFonts w:ascii="Times New Roman" w:hAnsi="Times New Roman" w:cs="Times New Roman"/>
          <w:sz w:val="26"/>
          <w:szCs w:val="26"/>
        </w:rPr>
        <w:t xml:space="preserve">, </w:t>
      </w:r>
      <w:r w:rsidRPr="0087728C">
        <w:rPr>
          <w:rFonts w:ascii="Times New Roman" w:hAnsi="Times New Roman" w:cs="Times New Roman"/>
          <w:sz w:val="26"/>
          <w:szCs w:val="26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87728C">
        <w:rPr>
          <w:rFonts w:ascii="Times New Roman" w:hAnsi="Times New Roman" w:cs="Times New Roman"/>
          <w:sz w:val="26"/>
          <w:szCs w:val="26"/>
        </w:rPr>
        <w:t>;</w:t>
      </w:r>
    </w:p>
    <w:p w:rsidR="003C5B7C" w:rsidRPr="0087728C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  <w:r w:rsidR="00EA7611" w:rsidRPr="0087728C">
        <w:rPr>
          <w:rFonts w:ascii="Times New Roman" w:hAnsi="Times New Roman" w:cs="Times New Roman"/>
          <w:sz w:val="26"/>
          <w:szCs w:val="26"/>
        </w:rPr>
        <w:t xml:space="preserve">, </w:t>
      </w:r>
      <w:r w:rsidRPr="0087728C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 w:rsidR="002D1066" w:rsidRPr="0087728C">
        <w:rPr>
          <w:rFonts w:ascii="Times New Roman" w:hAnsi="Times New Roman" w:cs="Times New Roman"/>
          <w:sz w:val="26"/>
          <w:szCs w:val="26"/>
        </w:rPr>
        <w:t>и восполнение средств обучения</w:t>
      </w:r>
      <w:r w:rsidRPr="0087728C">
        <w:rPr>
          <w:rFonts w:ascii="Times New Roman" w:hAnsi="Times New Roman" w:cs="Times New Roman"/>
          <w:sz w:val="26"/>
          <w:szCs w:val="26"/>
        </w:rPr>
        <w:t xml:space="preserve"> (основных средств и нематериальных активов), используемого в </w:t>
      </w:r>
      <w:r w:rsidRPr="0087728C">
        <w:rPr>
          <w:rFonts w:ascii="Times New Roman" w:hAnsi="Times New Roman" w:cs="Times New Roman"/>
          <w:sz w:val="26"/>
          <w:szCs w:val="26"/>
        </w:rPr>
        <w:lastRenderedPageBreak/>
        <w:t>процессе оказания муниципальной услуги</w:t>
      </w:r>
      <w:r w:rsidR="005A1FE0" w:rsidRPr="0087728C">
        <w:rPr>
          <w:rFonts w:ascii="Times New Roman" w:hAnsi="Times New Roman" w:cs="Times New Roman"/>
          <w:sz w:val="26"/>
          <w:szCs w:val="26"/>
        </w:rPr>
        <w:t xml:space="preserve"> в социальной сфере</w:t>
      </w:r>
      <w:r w:rsidRPr="0087728C">
        <w:rPr>
          <w:rFonts w:ascii="Times New Roman" w:hAnsi="Times New Roman" w:cs="Times New Roman"/>
          <w:sz w:val="26"/>
          <w:szCs w:val="26"/>
        </w:rPr>
        <w:t xml:space="preserve">, с учетом срока </w:t>
      </w:r>
      <w:r w:rsidR="0009579D" w:rsidRPr="0087728C">
        <w:rPr>
          <w:rFonts w:ascii="Times New Roman" w:hAnsi="Times New Roman" w:cs="Times New Roman"/>
          <w:sz w:val="26"/>
          <w:szCs w:val="26"/>
        </w:rPr>
        <w:t xml:space="preserve">их </w:t>
      </w:r>
      <w:r w:rsidRPr="0087728C">
        <w:rPr>
          <w:rFonts w:ascii="Times New Roman" w:hAnsi="Times New Roman" w:cs="Times New Roman"/>
          <w:sz w:val="26"/>
          <w:szCs w:val="26"/>
        </w:rPr>
        <w:t xml:space="preserve">полезного использования, а также затраты на аренду </w:t>
      </w:r>
      <w:r w:rsidR="0009579D" w:rsidRPr="0087728C">
        <w:rPr>
          <w:rFonts w:ascii="Times New Roman" w:hAnsi="Times New Roman" w:cs="Times New Roman"/>
          <w:sz w:val="26"/>
          <w:szCs w:val="26"/>
        </w:rPr>
        <w:t>средств обучения</w:t>
      </w:r>
      <w:r w:rsidR="005418AB" w:rsidRPr="0087728C">
        <w:rPr>
          <w:rFonts w:ascii="Times New Roman" w:hAnsi="Times New Roman" w:cs="Times New Roman"/>
          <w:sz w:val="26"/>
          <w:szCs w:val="26"/>
        </w:rPr>
        <w:t>;</w:t>
      </w:r>
    </w:p>
    <w:p w:rsidR="000424B6" w:rsidRPr="0087728C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затраты на коммунальные услуги в части имущества, используемого в процессе оказания </w:t>
      </w:r>
      <w:r w:rsidRPr="0087728C">
        <w:rPr>
          <w:rFonts w:ascii="Times New Roman" w:hAnsi="Times New Roman" w:cs="Times New Roman"/>
          <w:sz w:val="26"/>
          <w:szCs w:val="26"/>
        </w:rPr>
        <w:t>муниципальной услуги в социальной сфере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>, а также имущества, необходимого для общехозяйственных нужд</w:t>
      </w:r>
      <w:r w:rsidR="00D179D4" w:rsidRPr="0087728C">
        <w:rPr>
          <w:rFonts w:ascii="Times New Roman" w:eastAsiaTheme="minorEastAsia" w:hAnsi="Times New Roman" w:cs="Times New Roman"/>
          <w:sz w:val="26"/>
          <w:szCs w:val="26"/>
        </w:rPr>
        <w:t>, без</w:t>
      </w:r>
      <w:r w:rsidR="009128C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котор</w:t>
      </w:r>
      <w:r w:rsidR="00FC67F2" w:rsidRPr="0087728C">
        <w:rPr>
          <w:rFonts w:ascii="Times New Roman" w:eastAsiaTheme="minorEastAsia" w:hAnsi="Times New Roman" w:cs="Times New Roman"/>
          <w:sz w:val="26"/>
          <w:szCs w:val="26"/>
        </w:rPr>
        <w:t>ых</w:t>
      </w:r>
      <w:r w:rsidR="009128C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оказание </w:t>
      </w:r>
      <w:r w:rsidR="009128CA" w:rsidRPr="0087728C">
        <w:rPr>
          <w:rFonts w:ascii="Times New Roman" w:hAnsi="Times New Roman" w:cs="Times New Roman"/>
          <w:sz w:val="26"/>
          <w:szCs w:val="26"/>
        </w:rPr>
        <w:t>муниципальной услуги в социальной сфере не представляется возможным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0424B6" w:rsidRPr="0087728C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затраты на содержание объектов недвижимого </w:t>
      </w:r>
      <w:r w:rsidR="001641B4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и движимого 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имущества, используемого в процессе оказания </w:t>
      </w:r>
      <w:r w:rsidR="00A959B0" w:rsidRPr="0087728C">
        <w:rPr>
          <w:rFonts w:ascii="Times New Roman" w:hAnsi="Times New Roman" w:cs="Times New Roman"/>
          <w:sz w:val="26"/>
          <w:szCs w:val="26"/>
        </w:rPr>
        <w:t>муниципальной услуги в социальной сфере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>, а также необходимого для общехозяйственных нужд</w:t>
      </w:r>
      <w:r w:rsidR="008B5CD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без которых оказание </w:t>
      </w:r>
      <w:r w:rsidR="008B5CDB" w:rsidRPr="0087728C">
        <w:rPr>
          <w:rFonts w:ascii="Times New Roman" w:hAnsi="Times New Roman" w:cs="Times New Roman"/>
          <w:sz w:val="26"/>
          <w:szCs w:val="26"/>
        </w:rPr>
        <w:t>муниципальной услуги в социальной сфере не представляется возможным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0424B6" w:rsidRPr="0087728C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8C">
        <w:rPr>
          <w:rFonts w:ascii="Times New Roman" w:eastAsiaTheme="minorEastAsia" w:hAnsi="Times New Roman" w:cs="Times New Roman"/>
          <w:sz w:val="26"/>
          <w:szCs w:val="26"/>
        </w:rPr>
        <w:t>затраты на приобретение услуг связи;</w:t>
      </w:r>
    </w:p>
    <w:p w:rsidR="000424B6" w:rsidRPr="0087728C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8C">
        <w:rPr>
          <w:rFonts w:ascii="Times New Roman" w:eastAsiaTheme="minorEastAsia" w:hAnsi="Times New Roman" w:cs="Times New Roman"/>
          <w:sz w:val="26"/>
          <w:szCs w:val="26"/>
        </w:rPr>
        <w:t>затраты на приобретение транспортных услуг;</w:t>
      </w:r>
    </w:p>
    <w:p w:rsidR="000B2347" w:rsidRPr="0087728C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иные затраты, непосредственно связанные с оказанием </w:t>
      </w:r>
      <w:r w:rsidR="00A959B0" w:rsidRPr="0087728C">
        <w:rPr>
          <w:rFonts w:ascii="Times New Roman" w:hAnsi="Times New Roman" w:cs="Times New Roman"/>
          <w:sz w:val="26"/>
          <w:szCs w:val="26"/>
        </w:rPr>
        <w:t>муниципальной услуги в социальной сфере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а также затраты на прочие общехозяйственные нужды, без которых оказание </w:t>
      </w:r>
      <w:r w:rsidR="000B2347" w:rsidRPr="0087728C">
        <w:rPr>
          <w:rFonts w:ascii="Times New Roman" w:hAnsi="Times New Roman" w:cs="Times New Roman"/>
          <w:sz w:val="26"/>
          <w:szCs w:val="26"/>
        </w:rPr>
        <w:t>муниципальной услуги в социальной сфере</w:t>
      </w:r>
      <w:r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не представляется возможным.</w:t>
      </w:r>
    </w:p>
    <w:p w:rsidR="00172E00" w:rsidRPr="0087728C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Нормативные затраты</w:t>
      </w:r>
      <w:r w:rsidR="00AC75D6" w:rsidRPr="0087728C">
        <w:rPr>
          <w:rFonts w:ascii="Times New Roman" w:hAnsi="Times New Roman" w:cs="Times New Roman"/>
          <w:sz w:val="26"/>
          <w:szCs w:val="26"/>
        </w:rPr>
        <w:t xml:space="preserve"> </w:t>
      </w:r>
      <w:r w:rsidR="00417CE3" w:rsidRPr="0087728C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417CE3" w:rsidRPr="0087728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17CE3" w:rsidRPr="0087728C">
        <w:rPr>
          <w:rFonts w:ascii="Times New Roman" w:hAnsi="Times New Roman" w:cs="Times New Roman"/>
          <w:sz w:val="26"/>
          <w:szCs w:val="26"/>
        </w:rPr>
        <w:t xml:space="preserve">-той муниципальной услуги в социальной сфере </w:t>
      </w:r>
      <w:r w:rsidR="00AC75D6" w:rsidRPr="0087728C">
        <w:rPr>
          <w:rFonts w:ascii="Times New Roman" w:hAnsi="Times New Roman" w:cs="Times New Roman"/>
          <w:sz w:val="26"/>
          <w:szCs w:val="26"/>
        </w:rPr>
        <w:t xml:space="preserve">рассчитываются </w:t>
      </w:r>
      <w:r w:rsidR="00172E00" w:rsidRPr="0087728C">
        <w:rPr>
          <w:rFonts w:ascii="Times New Roman" w:hAnsi="Times New Roman" w:cs="Times New Roman"/>
          <w:sz w:val="26"/>
          <w:szCs w:val="26"/>
        </w:rPr>
        <w:t>по формуле:</w:t>
      </w:r>
    </w:p>
    <w:p w:rsidR="00226674" w:rsidRPr="0087728C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2E00" w:rsidRPr="0087728C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наполн</m:t>
              </m:r>
            </m:sub>
          </m:sSub>
        </m:oMath>
      </m:oMathPara>
    </w:p>
    <w:p w:rsidR="00226674" w:rsidRPr="0087728C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, где</w:t>
      </w:r>
    </w:p>
    <w:p w:rsidR="00195A14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E8462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– значение базового норматива затрат, </w:t>
      </w:r>
      <w:r w:rsidR="008217FD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установленное </w:t>
      </w:r>
      <w:r w:rsidR="00E8462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87728C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i</w:t>
      </w:r>
      <w:r w:rsidR="00E84627" w:rsidRPr="0087728C">
        <w:rPr>
          <w:rFonts w:ascii="Times New Roman" w:eastAsiaTheme="minorEastAsia" w:hAnsi="Times New Roman" w:cs="Times New Roman"/>
          <w:sz w:val="26"/>
          <w:szCs w:val="26"/>
        </w:rPr>
        <w:t>-й направленности</w:t>
      </w:r>
      <w:r w:rsidR="0041397F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E8462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</w:t>
      </w:r>
      <w:r w:rsidR="00B901F3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развивающей </w:t>
      </w:r>
      <w:r w:rsidR="00E84627" w:rsidRPr="0087728C">
        <w:rPr>
          <w:rFonts w:ascii="Times New Roman" w:eastAsiaTheme="minorEastAsia" w:hAnsi="Times New Roman" w:cs="Times New Roman"/>
          <w:sz w:val="26"/>
          <w:szCs w:val="26"/>
        </w:rPr>
        <w:t>программы</w:t>
      </w:r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в группе с базовой </w:t>
      </w:r>
      <w:r w:rsidR="00B2087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наполняемостью </w:t>
      </w:r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для </w:t>
      </w:r>
      <w:r w:rsidR="00C330D2" w:rsidRPr="0087728C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i</w:t>
      </w:r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>-й направленности</w:t>
      </w:r>
      <w:r w:rsidR="002C3E93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в следующих</w:t>
      </w:r>
      <w:r w:rsidR="006B03F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размерах:</w:t>
      </w:r>
    </w:p>
    <w:p w:rsidR="0087728C" w:rsidRPr="0087728C" w:rsidRDefault="008772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537B06" w:rsidRPr="0087728C" w:rsidTr="008E2DA9">
        <w:tc>
          <w:tcPr>
            <w:tcW w:w="4672" w:type="dxa"/>
          </w:tcPr>
          <w:p w:rsidR="00537B06" w:rsidRPr="0087728C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дополнительной общеразвивающей прогр</w:t>
            </w:r>
            <w:r w:rsidR="007C776F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аммы</w:t>
            </w:r>
          </w:p>
        </w:tc>
        <w:tc>
          <w:tcPr>
            <w:tcW w:w="4673" w:type="dxa"/>
          </w:tcPr>
          <w:p w:rsidR="00537B06" w:rsidRPr="0087728C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базового норматива затрат</w:t>
            </w:r>
            <w:r w:rsidR="00537B06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5D653F" w:rsidRPr="008772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D64B4" w:rsidRPr="008772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5D653F" w:rsidRPr="0087728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рублей/человеко-час</w:t>
            </w:r>
          </w:p>
        </w:tc>
      </w:tr>
      <w:tr w:rsidR="00537B06" w:rsidRPr="0087728C" w:rsidTr="008E2DA9">
        <w:tc>
          <w:tcPr>
            <w:tcW w:w="4672" w:type="dxa"/>
          </w:tcPr>
          <w:p w:rsidR="00537B06" w:rsidRPr="0087728C" w:rsidRDefault="00EB65AB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537B06" w:rsidRPr="0087728C" w:rsidRDefault="007C3DD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</w:tr>
      <w:tr w:rsidR="000A0044" w:rsidRPr="0087728C" w:rsidTr="008E2DA9">
        <w:tc>
          <w:tcPr>
            <w:tcW w:w="4672" w:type="dxa"/>
          </w:tcPr>
          <w:p w:rsidR="000A0044" w:rsidRPr="0087728C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0A0044" w:rsidRPr="0087728C" w:rsidRDefault="007C3DD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47,52</w:t>
            </w:r>
          </w:p>
        </w:tc>
      </w:tr>
      <w:tr w:rsidR="000A0044" w:rsidRPr="0087728C" w:rsidTr="008E2DA9">
        <w:tc>
          <w:tcPr>
            <w:tcW w:w="4672" w:type="dxa"/>
          </w:tcPr>
          <w:p w:rsidR="000A0044" w:rsidRPr="0087728C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0A0044" w:rsidRPr="0087728C" w:rsidRDefault="007C3DD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48,62</w:t>
            </w:r>
          </w:p>
        </w:tc>
      </w:tr>
      <w:tr w:rsidR="000A0044" w:rsidRPr="0087728C" w:rsidTr="008E2DA9">
        <w:tc>
          <w:tcPr>
            <w:tcW w:w="4672" w:type="dxa"/>
          </w:tcPr>
          <w:p w:rsidR="000A0044" w:rsidRPr="0087728C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:rsidR="000A0044" w:rsidRPr="0087728C" w:rsidRDefault="007C3DD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47,18</w:t>
            </w:r>
          </w:p>
        </w:tc>
      </w:tr>
      <w:tr w:rsidR="000A0044" w:rsidRPr="0087728C" w:rsidTr="008E2DA9">
        <w:tc>
          <w:tcPr>
            <w:tcW w:w="4672" w:type="dxa"/>
          </w:tcPr>
          <w:p w:rsidR="000A0044" w:rsidRPr="0087728C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0A0044" w:rsidRPr="0087728C" w:rsidRDefault="007C3DD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48,76</w:t>
            </w:r>
          </w:p>
        </w:tc>
      </w:tr>
      <w:tr w:rsidR="000A0044" w:rsidRPr="0087728C" w:rsidTr="008E2DA9">
        <w:tc>
          <w:tcPr>
            <w:tcW w:w="4672" w:type="dxa"/>
          </w:tcPr>
          <w:p w:rsidR="000A0044" w:rsidRPr="0087728C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0A0044" w:rsidRPr="0087728C" w:rsidRDefault="007C3DD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47,85</w:t>
            </w:r>
          </w:p>
        </w:tc>
      </w:tr>
    </w:tbl>
    <w:p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18A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форма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значение корректирующего коэффициента, установленно</w:t>
      </w:r>
      <w:r w:rsidR="00666658" w:rsidRPr="0087728C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для</w:t>
      </w:r>
      <w:r w:rsidR="00AE23B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</w:t>
      </w:r>
      <w:r w:rsidR="00AE23BA" w:rsidRPr="0087728C">
        <w:rPr>
          <w:rFonts w:ascii="Times New Roman" w:eastAsiaTheme="minorEastAsia" w:hAnsi="Times New Roman" w:cs="Times New Roman"/>
          <w:sz w:val="26"/>
          <w:szCs w:val="26"/>
        </w:rPr>
        <w:t>развивающей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программы </w:t>
      </w:r>
      <w:r w:rsidR="00AE23B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(либо ее части) 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>в зависимости от формы обучения</w:t>
      </w:r>
      <w:r w:rsidR="00C815BC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в следующих размерах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87728C" w:rsidRPr="0087728C" w:rsidRDefault="008772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D618A" w:rsidRPr="0087728C" w:rsidTr="000D618A">
        <w:tc>
          <w:tcPr>
            <w:tcW w:w="4672" w:type="dxa"/>
          </w:tcPr>
          <w:p w:rsidR="000D618A" w:rsidRPr="0087728C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обучения, предусмотренная дополнительной общеразвивающей программ</w:t>
            </w:r>
            <w:r w:rsidR="00745108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(либо ее частью)</w:t>
            </w:r>
          </w:p>
        </w:tc>
        <w:tc>
          <w:tcPr>
            <w:tcW w:w="4673" w:type="dxa"/>
          </w:tcPr>
          <w:p w:rsidR="000D618A" w:rsidRPr="0087728C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форма</m:t>
                  </m:r>
                </m:sub>
              </m:sSub>
            </m:oMath>
          </w:p>
        </w:tc>
      </w:tr>
      <w:tr w:rsidR="000D618A" w:rsidRPr="0087728C" w:rsidTr="000D618A">
        <w:tc>
          <w:tcPr>
            <w:tcW w:w="4672" w:type="dxa"/>
          </w:tcPr>
          <w:p w:rsidR="000D618A" w:rsidRPr="0087728C" w:rsidRDefault="000D618A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673" w:type="dxa"/>
          </w:tcPr>
          <w:p w:rsidR="000D618A" w:rsidRPr="0087728C" w:rsidRDefault="000D618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8A" w:rsidRPr="0087728C" w:rsidTr="000D618A">
        <w:tc>
          <w:tcPr>
            <w:tcW w:w="4672" w:type="dxa"/>
          </w:tcPr>
          <w:p w:rsidR="000D618A" w:rsidRPr="0087728C" w:rsidRDefault="000D618A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4673" w:type="dxa"/>
          </w:tcPr>
          <w:p w:rsidR="000D618A" w:rsidRPr="0087728C" w:rsidRDefault="0009781E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8A" w:rsidRPr="0087728C" w:rsidTr="000D618A">
        <w:tc>
          <w:tcPr>
            <w:tcW w:w="4672" w:type="dxa"/>
          </w:tcPr>
          <w:p w:rsidR="000D618A" w:rsidRPr="0087728C" w:rsidRDefault="000D618A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4673" w:type="dxa"/>
          </w:tcPr>
          <w:p w:rsidR="000D618A" w:rsidRPr="0087728C" w:rsidRDefault="0009781E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18A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сетев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значение корректирующего коэффициента, установленно</w:t>
      </w:r>
      <w:r w:rsidR="00C815BC" w:rsidRPr="0087728C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404F8C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для дополнительной общеразвивающей программы (либо ее части)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в зависимости от </w:t>
      </w:r>
      <w:r w:rsidR="0048200D" w:rsidRPr="0087728C">
        <w:rPr>
          <w:rFonts w:ascii="Times New Roman" w:eastAsiaTheme="minorEastAsia" w:hAnsi="Times New Roman" w:cs="Times New Roman"/>
          <w:sz w:val="26"/>
          <w:szCs w:val="26"/>
        </w:rPr>
        <w:t>применения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при ее реализации сетевой формы обучения</w:t>
      </w:r>
      <w:r w:rsidR="00C815BC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в следующих размерах</w:t>
      </w:r>
      <w:r w:rsidR="000D618A" w:rsidRPr="0087728C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87728C" w:rsidRPr="0087728C" w:rsidRDefault="008772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D618A" w:rsidRPr="0087728C" w:rsidTr="008E2DA9">
        <w:tc>
          <w:tcPr>
            <w:tcW w:w="4672" w:type="dxa"/>
          </w:tcPr>
          <w:p w:rsidR="000D618A" w:rsidRPr="0087728C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</w:t>
            </w:r>
            <w:r w:rsidR="000D618A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сетевой формы обучения при реализации</w:t>
            </w:r>
            <w:r w:rsidR="00937037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618A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общеразвива</w:t>
            </w: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ющей программы</w:t>
            </w:r>
            <w:r w:rsidR="00937037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(либо ее части)</w:t>
            </w:r>
          </w:p>
        </w:tc>
        <w:tc>
          <w:tcPr>
            <w:tcW w:w="4673" w:type="dxa"/>
          </w:tcPr>
          <w:p w:rsidR="000D618A" w:rsidRPr="0087728C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сетев</m:t>
                  </m:r>
                </m:sub>
              </m:sSub>
            </m:oMath>
          </w:p>
        </w:tc>
      </w:tr>
      <w:tr w:rsidR="000D618A" w:rsidRPr="0087728C" w:rsidTr="008E2DA9">
        <w:tc>
          <w:tcPr>
            <w:tcW w:w="4672" w:type="dxa"/>
          </w:tcPr>
          <w:p w:rsidR="000D618A" w:rsidRPr="0087728C" w:rsidRDefault="0048200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Сетевая форма не применяется</w:t>
            </w:r>
          </w:p>
        </w:tc>
        <w:tc>
          <w:tcPr>
            <w:tcW w:w="4673" w:type="dxa"/>
          </w:tcPr>
          <w:p w:rsidR="000D618A" w:rsidRPr="0087728C" w:rsidRDefault="000D618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8A" w:rsidRPr="0087728C" w:rsidTr="008E2DA9">
        <w:tc>
          <w:tcPr>
            <w:tcW w:w="4672" w:type="dxa"/>
          </w:tcPr>
          <w:p w:rsidR="000D618A" w:rsidRPr="0087728C" w:rsidRDefault="0048200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Сетевая форма применяется</w:t>
            </w:r>
          </w:p>
        </w:tc>
        <w:tc>
          <w:tcPr>
            <w:tcW w:w="4673" w:type="dxa"/>
          </w:tcPr>
          <w:p w:rsidR="000D618A" w:rsidRPr="0087728C" w:rsidRDefault="0009781E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D2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техн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значение корректирующего коэффициента</w:t>
      </w:r>
      <w:r w:rsidR="004A1CE1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693B6E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установленное для дополнительной общеразвивающей программы (либо ее части) в зависимости от </w:t>
      </w:r>
      <w:r w:rsidR="004A1CE1" w:rsidRPr="0087728C">
        <w:rPr>
          <w:rFonts w:ascii="Times New Roman" w:eastAsiaTheme="minorEastAsia" w:hAnsi="Times New Roman" w:cs="Times New Roman"/>
          <w:sz w:val="26"/>
          <w:szCs w:val="26"/>
        </w:rPr>
        <w:t>применени</w:t>
      </w:r>
      <w:r w:rsidR="005A2A54" w:rsidRPr="0087728C">
        <w:rPr>
          <w:rFonts w:ascii="Times New Roman" w:eastAsiaTheme="minorEastAsia" w:hAnsi="Times New Roman" w:cs="Times New Roman"/>
          <w:sz w:val="26"/>
          <w:szCs w:val="26"/>
        </w:rPr>
        <w:t>я</w:t>
      </w:r>
      <w:r w:rsidR="000A2193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при ее реализации</w:t>
      </w:r>
      <w:r w:rsidR="004A1CE1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дистанционных технологий и</w:t>
      </w:r>
      <w:r w:rsidR="009840BD" w:rsidRPr="0087728C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4A1CE1" w:rsidRPr="0087728C">
        <w:rPr>
          <w:rFonts w:ascii="Times New Roman" w:eastAsiaTheme="minorEastAsia" w:hAnsi="Times New Roman" w:cs="Times New Roman"/>
          <w:sz w:val="26"/>
          <w:szCs w:val="26"/>
        </w:rPr>
        <w:t>или</w:t>
      </w:r>
      <w:r w:rsidR="009840BD" w:rsidRPr="0087728C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4A1CE1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технологий электронного обучения</w:t>
      </w:r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87728C" w:rsidRPr="0087728C" w:rsidRDefault="008772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77C07" w:rsidRPr="0087728C" w:rsidTr="007D5666">
        <w:tc>
          <w:tcPr>
            <w:tcW w:w="4672" w:type="dxa"/>
          </w:tcPr>
          <w:p w:rsidR="00977C07" w:rsidRPr="0087728C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дистанционных технологий и</w:t>
            </w:r>
            <w:r w:rsidR="009840BD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9840BD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:rsidR="00977C07" w:rsidRPr="0087728C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техн</m:t>
                  </m:r>
                </m:sub>
              </m:sSub>
            </m:oMath>
          </w:p>
        </w:tc>
      </w:tr>
      <w:tr w:rsidR="00977C07" w:rsidRPr="0087728C" w:rsidTr="007D5666">
        <w:tc>
          <w:tcPr>
            <w:tcW w:w="4672" w:type="dxa"/>
          </w:tcPr>
          <w:p w:rsidR="00977C07" w:rsidRPr="0087728C" w:rsidRDefault="0028714B" w:rsidP="007D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 xml:space="preserve">Без применения </w:t>
            </w:r>
            <w:r w:rsidR="009840BD" w:rsidRPr="00877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="00AF74B0" w:rsidRPr="0087728C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и</w:t>
            </w:r>
            <w:r w:rsidR="009840BD" w:rsidRPr="0087728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AF74B0" w:rsidRPr="0087728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:rsidR="00977C07" w:rsidRPr="0087728C" w:rsidRDefault="00977C07" w:rsidP="007D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C07" w:rsidRPr="0087728C" w:rsidTr="007D5666">
        <w:tc>
          <w:tcPr>
            <w:tcW w:w="4672" w:type="dxa"/>
          </w:tcPr>
          <w:p w:rsidR="00977C07" w:rsidRPr="0087728C" w:rsidRDefault="008F1D3D" w:rsidP="007D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:rsidR="00977C07" w:rsidRPr="0087728C" w:rsidRDefault="0009781E" w:rsidP="007D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361C" w:rsidRDefault="00D46D2F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овз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3A361C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p w:rsidR="0087728C" w:rsidRPr="0087728C" w:rsidRDefault="0087728C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C330D2" w:rsidRPr="0087728C" w:rsidTr="007414AB">
        <w:tc>
          <w:tcPr>
            <w:tcW w:w="4672" w:type="dxa"/>
            <w:vAlign w:val="center"/>
          </w:tcPr>
          <w:p w:rsidR="00C330D2" w:rsidRPr="0087728C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потребителей муниципальной услуги</w:t>
            </w:r>
            <w:r w:rsidR="004A143F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:rsidR="00C330D2" w:rsidRPr="0087728C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овз</m:t>
                  </m:r>
                </m:sub>
              </m:sSub>
            </m:oMath>
          </w:p>
        </w:tc>
      </w:tr>
      <w:tr w:rsidR="00C330D2" w:rsidRPr="0087728C" w:rsidTr="007414AB">
        <w:tc>
          <w:tcPr>
            <w:tcW w:w="4672" w:type="dxa"/>
            <w:vAlign w:val="center"/>
          </w:tcPr>
          <w:p w:rsidR="00C330D2" w:rsidRPr="0087728C" w:rsidRDefault="00C330D2" w:rsidP="001D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C330D2" w:rsidRPr="0087728C" w:rsidRDefault="00C330D2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0D2" w:rsidRPr="0087728C" w:rsidTr="007414AB">
        <w:tc>
          <w:tcPr>
            <w:tcW w:w="4672" w:type="dxa"/>
            <w:vAlign w:val="center"/>
          </w:tcPr>
          <w:p w:rsidR="00C330D2" w:rsidRPr="0087728C" w:rsidRDefault="00C330D2" w:rsidP="001D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C330D2" w:rsidRPr="0087728C" w:rsidRDefault="0009781E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0D" w:rsidRPr="0087728C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наполн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="0090567D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9676D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корректирующий </w:t>
      </w:r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>коэффициент</w:t>
      </w:r>
      <w:r w:rsidR="0075368D" w:rsidRPr="0087728C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C330D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учитывающий</w:t>
      </w:r>
      <w:r w:rsidR="0090567D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группы </w:t>
      </w:r>
      <w:r w:rsidR="0090567D" w:rsidRPr="0087728C">
        <w:rPr>
          <w:rFonts w:ascii="Times New Roman" w:eastAsiaTheme="minorEastAsia" w:hAnsi="Times New Roman" w:cs="Times New Roman"/>
          <w:sz w:val="26"/>
          <w:szCs w:val="26"/>
        </w:rPr>
        <w:t>от условий, для которых определено значение базового норматива затрат, определяемый по формуле:</w:t>
      </w:r>
    </w:p>
    <w:p w:rsidR="0090567D" w:rsidRPr="0087728C" w:rsidRDefault="00D46D2F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:rsidR="007E0E62" w:rsidRPr="0087728C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8C">
        <w:rPr>
          <w:rFonts w:ascii="Times New Roman" w:hAnsi="Times New Roman" w:cs="Times New Roman"/>
          <w:sz w:val="26"/>
          <w:szCs w:val="26"/>
        </w:rPr>
        <w:t>, где</w:t>
      </w:r>
    </w:p>
    <w:p w:rsidR="000D618A" w:rsidRDefault="00D46D2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  <w:r w:rsidR="007E0E6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– значение базовой наполняемости </w:t>
      </w:r>
      <w:r w:rsidR="005424F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группы </w:t>
      </w:r>
      <w:r w:rsidR="007E0E62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87728C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i</w:t>
      </w:r>
      <w:r w:rsidR="007E0E62" w:rsidRPr="0087728C">
        <w:rPr>
          <w:rFonts w:ascii="Times New Roman" w:eastAsiaTheme="minorEastAsia" w:hAnsi="Times New Roman" w:cs="Times New Roman"/>
          <w:sz w:val="26"/>
          <w:szCs w:val="26"/>
        </w:rPr>
        <w:t>-й направленности</w:t>
      </w:r>
      <w:r w:rsidR="00BF59B2" w:rsidRPr="0087728C">
        <w:rPr>
          <w:rFonts w:ascii="Times New Roman" w:eastAsiaTheme="minorEastAsia" w:hAnsi="Times New Roman" w:cs="Times New Roman"/>
          <w:sz w:val="26"/>
          <w:szCs w:val="26"/>
        </w:rPr>
        <w:t>, установленное в следующих размерах</w:t>
      </w:r>
      <w:r w:rsidR="0075368D" w:rsidRPr="0087728C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87728C" w:rsidRPr="0087728C" w:rsidRDefault="008772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:rsidR="0075368D" w:rsidRPr="0087728C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r w:rsidR="0075368D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базовой наполняемости </w:t>
            </w:r>
            <w:r w:rsidR="00987001" w:rsidRPr="0087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</w:tr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75368D" w:rsidRPr="0087728C" w:rsidRDefault="0075368D" w:rsidP="00F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09" w:rsidRPr="0087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75368D" w:rsidRPr="0087728C" w:rsidRDefault="0075368D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75368D" w:rsidRPr="0087728C" w:rsidRDefault="0075368D" w:rsidP="00F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09" w:rsidRPr="0087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:rsidR="0075368D" w:rsidRPr="0087728C" w:rsidRDefault="0075368D" w:rsidP="00F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09" w:rsidRPr="0087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75368D" w:rsidRPr="0087728C" w:rsidRDefault="0075368D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5368D" w:rsidRPr="0087728C" w:rsidTr="008E2DA9">
        <w:tc>
          <w:tcPr>
            <w:tcW w:w="4672" w:type="dxa"/>
          </w:tcPr>
          <w:p w:rsidR="0075368D" w:rsidRPr="0087728C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75368D" w:rsidRPr="0087728C" w:rsidRDefault="0075368D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8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</w:tbl>
    <w:p w:rsidR="0075368D" w:rsidRPr="0087728C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AB" w:rsidRPr="0087728C" w:rsidRDefault="00D46D2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продолжительность </w:t>
      </w:r>
      <w:r w:rsidR="00E30E9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реализации дополнительной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>об</w:t>
      </w:r>
      <w:r w:rsidR="00E30E97" w:rsidRPr="0087728C">
        <w:rPr>
          <w:rFonts w:ascii="Times New Roman" w:eastAsiaTheme="minorEastAsia" w:hAnsi="Times New Roman" w:cs="Times New Roman"/>
          <w:sz w:val="26"/>
          <w:szCs w:val="26"/>
        </w:rPr>
        <w:t>щеразвивающей программы</w:t>
      </w:r>
      <w:r w:rsidR="0058294F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(либо ее части)</w:t>
      </w:r>
      <w:r w:rsidR="00E30E9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>в часах в рамках часов учебного плана, предусматриваемых реализацию</w:t>
      </w:r>
      <w:r w:rsidR="00E30E9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дополнительной общеразвивающей программы </w:t>
      </w:r>
      <w:r w:rsidR="00E30E97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(либо ее части)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>одновременно для объединения</w:t>
      </w:r>
      <w:r w:rsidR="00BF534E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нескольких групп детей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7414AB" w:rsidRPr="0087728C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414AB" w:rsidRPr="0087728C" w:rsidRDefault="00D46D2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продолжительность </w:t>
      </w:r>
      <w:r w:rsidR="000400B0" w:rsidRPr="0087728C">
        <w:rPr>
          <w:rFonts w:ascii="Times New Roman" w:eastAsiaTheme="minorEastAsia" w:hAnsi="Times New Roman" w:cs="Times New Roman"/>
          <w:sz w:val="26"/>
          <w:szCs w:val="26"/>
        </w:rPr>
        <w:t>реализации дополнительной общеразвивающей программы</w:t>
      </w:r>
      <w:r w:rsidR="0058294F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(либо ее части)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в часах в рамках часов учебного плана, предусматриваемых реализацию </w:t>
      </w:r>
      <w:r w:rsidR="0058294F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общеразвивающей программы (либо ее части)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для группы детей;</w:t>
      </w:r>
    </w:p>
    <w:p w:rsidR="007414AB" w:rsidRPr="0087728C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414AB" w:rsidRPr="0087728C" w:rsidRDefault="00D46D2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продолжительность </w:t>
      </w:r>
      <w:r w:rsidR="0068474A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реализации дополнительной общеразвивающей программы (либо ее части)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в часах в рамках часов учебного плана, предусматриваемых реализацию </w:t>
      </w:r>
      <w:r w:rsidR="00273FB2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общеразвивающей программы (либо ее части)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в рамках индивидуальной работы с детьми;</w:t>
      </w:r>
    </w:p>
    <w:p w:rsidR="007414AB" w:rsidRPr="0087728C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414AB" w:rsidRPr="0087728C" w:rsidRDefault="00D46D2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общеразвивающей программы (либо ее части)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одновременно для </w:t>
      </w:r>
      <w:r w:rsidR="00861BB6" w:rsidRPr="0087728C">
        <w:rPr>
          <w:rFonts w:ascii="Times New Roman" w:eastAsiaTheme="minorEastAsia" w:hAnsi="Times New Roman" w:cs="Times New Roman"/>
          <w:sz w:val="26"/>
          <w:szCs w:val="26"/>
        </w:rPr>
        <w:t>объединения нескольких групп детей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7414AB" w:rsidRPr="0087728C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414AB" w:rsidRPr="0087728C" w:rsidRDefault="00D46D2F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гр</m:t>
            </m:r>
          </m:sub>
        </m:sSub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– средняя наполняемость группы </w:t>
      </w:r>
      <w:r w:rsidR="00861BB6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детей 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при реализации </w:t>
      </w:r>
      <w:r w:rsidR="008F2EBD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общеразвивающей программы (либо ее части)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max</m:t>
                </m:r>
              </m:sup>
            </m:sSubSup>
          </m:e>
        </m:d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минимальная (максимальная) наполняемость группы</w:t>
      </w:r>
      <w:r w:rsidR="00861BB6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детей</w:t>
      </w:r>
      <w:r w:rsidR="007414AB" w:rsidRPr="0087728C">
        <w:rPr>
          <w:rFonts w:ascii="Times New Roman" w:eastAsiaTheme="minorEastAsia" w:hAnsi="Times New Roman" w:cs="Times New Roman"/>
          <w:sz w:val="26"/>
          <w:szCs w:val="26"/>
        </w:rPr>
        <w:t xml:space="preserve"> при реализации </w:t>
      </w:r>
      <w:r w:rsidR="008935F0" w:rsidRPr="0087728C">
        <w:rPr>
          <w:rFonts w:ascii="Times New Roman" w:eastAsiaTheme="minorEastAsia" w:hAnsi="Times New Roman" w:cs="Times New Roman"/>
          <w:sz w:val="26"/>
          <w:szCs w:val="26"/>
        </w:rPr>
        <w:t>дополнительной общеразвивающей программы (либо ее части)</w:t>
      </w:r>
      <w:r w:rsidR="001939D0" w:rsidRPr="0087728C">
        <w:rPr>
          <w:rFonts w:ascii="Times New Roman" w:eastAsiaTheme="minorEastAsia" w:hAnsi="Times New Roman" w:cs="Times New Roman"/>
          <w:sz w:val="26"/>
          <w:szCs w:val="26"/>
        </w:rPr>
        <w:t>.</w:t>
      </w:r>
    </w:p>
    <w:sectPr w:rsidR="007414AB" w:rsidRPr="0087728C" w:rsidSect="00FE6A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88" w:rsidRDefault="00E26488" w:rsidP="00537B06">
      <w:pPr>
        <w:spacing w:after="0" w:line="240" w:lineRule="auto"/>
      </w:pPr>
      <w:r>
        <w:separator/>
      </w:r>
    </w:p>
  </w:endnote>
  <w:endnote w:type="continuationSeparator" w:id="0">
    <w:p w:rsidR="00E26488" w:rsidRDefault="00E26488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88" w:rsidRDefault="00E26488" w:rsidP="00537B06">
      <w:pPr>
        <w:spacing w:after="0" w:line="240" w:lineRule="auto"/>
      </w:pPr>
      <w:r>
        <w:separator/>
      </w:r>
    </w:p>
  </w:footnote>
  <w:footnote w:type="continuationSeparator" w:id="0">
    <w:p w:rsidR="00E26488" w:rsidRDefault="00E26488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1CB"/>
    <w:rsid w:val="00014A62"/>
    <w:rsid w:val="000400B0"/>
    <w:rsid w:val="0004024B"/>
    <w:rsid w:val="000424B6"/>
    <w:rsid w:val="00066DAF"/>
    <w:rsid w:val="00077ED2"/>
    <w:rsid w:val="0008660B"/>
    <w:rsid w:val="0009579D"/>
    <w:rsid w:val="0009676D"/>
    <w:rsid w:val="0009781E"/>
    <w:rsid w:val="000A0044"/>
    <w:rsid w:val="000A2193"/>
    <w:rsid w:val="000B1A3F"/>
    <w:rsid w:val="000B2347"/>
    <w:rsid w:val="000B7534"/>
    <w:rsid w:val="000D618A"/>
    <w:rsid w:val="001165DA"/>
    <w:rsid w:val="00150C67"/>
    <w:rsid w:val="00155EDB"/>
    <w:rsid w:val="001632DA"/>
    <w:rsid w:val="001641B4"/>
    <w:rsid w:val="00172E00"/>
    <w:rsid w:val="001939D0"/>
    <w:rsid w:val="00194C13"/>
    <w:rsid w:val="00195A14"/>
    <w:rsid w:val="001B7FE1"/>
    <w:rsid w:val="001C105D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73FB2"/>
    <w:rsid w:val="00281355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42F7D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603D"/>
    <w:rsid w:val="00537B06"/>
    <w:rsid w:val="005418AB"/>
    <w:rsid w:val="005424F7"/>
    <w:rsid w:val="00550A8A"/>
    <w:rsid w:val="00581C95"/>
    <w:rsid w:val="00581ECA"/>
    <w:rsid w:val="0058294F"/>
    <w:rsid w:val="005A1FE0"/>
    <w:rsid w:val="005A2A54"/>
    <w:rsid w:val="005D653F"/>
    <w:rsid w:val="00622189"/>
    <w:rsid w:val="00643D0B"/>
    <w:rsid w:val="00666658"/>
    <w:rsid w:val="0068474A"/>
    <w:rsid w:val="00693B6E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EBB"/>
    <w:rsid w:val="007C3DDA"/>
    <w:rsid w:val="007C776F"/>
    <w:rsid w:val="007E0E62"/>
    <w:rsid w:val="007F4336"/>
    <w:rsid w:val="008217FD"/>
    <w:rsid w:val="00861BB6"/>
    <w:rsid w:val="0087728C"/>
    <w:rsid w:val="008935F0"/>
    <w:rsid w:val="008B5CDB"/>
    <w:rsid w:val="008E2AB0"/>
    <w:rsid w:val="008F1D3D"/>
    <w:rsid w:val="008F2EBD"/>
    <w:rsid w:val="008F5F44"/>
    <w:rsid w:val="0090567D"/>
    <w:rsid w:val="009128CA"/>
    <w:rsid w:val="00926319"/>
    <w:rsid w:val="00937037"/>
    <w:rsid w:val="0097731E"/>
    <w:rsid w:val="00977C07"/>
    <w:rsid w:val="009840BD"/>
    <w:rsid w:val="00987001"/>
    <w:rsid w:val="009B77E1"/>
    <w:rsid w:val="009B7848"/>
    <w:rsid w:val="009D5FF1"/>
    <w:rsid w:val="009E2A81"/>
    <w:rsid w:val="00A211D3"/>
    <w:rsid w:val="00A25BF3"/>
    <w:rsid w:val="00A30CB5"/>
    <w:rsid w:val="00A53617"/>
    <w:rsid w:val="00A803E1"/>
    <w:rsid w:val="00A956E5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44BB1"/>
    <w:rsid w:val="00B74446"/>
    <w:rsid w:val="00B901F3"/>
    <w:rsid w:val="00B917D4"/>
    <w:rsid w:val="00BA30E2"/>
    <w:rsid w:val="00BB2310"/>
    <w:rsid w:val="00BB403F"/>
    <w:rsid w:val="00BB74CD"/>
    <w:rsid w:val="00BF4698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B1C4E"/>
    <w:rsid w:val="00CD475B"/>
    <w:rsid w:val="00CF3CB8"/>
    <w:rsid w:val="00D10B42"/>
    <w:rsid w:val="00D179D4"/>
    <w:rsid w:val="00D26335"/>
    <w:rsid w:val="00D33833"/>
    <w:rsid w:val="00D364C4"/>
    <w:rsid w:val="00D37677"/>
    <w:rsid w:val="00D407B1"/>
    <w:rsid w:val="00D4413C"/>
    <w:rsid w:val="00D46D2F"/>
    <w:rsid w:val="00D532BC"/>
    <w:rsid w:val="00D55883"/>
    <w:rsid w:val="00D757B7"/>
    <w:rsid w:val="00DB50C3"/>
    <w:rsid w:val="00DE3C16"/>
    <w:rsid w:val="00E12BBB"/>
    <w:rsid w:val="00E243D0"/>
    <w:rsid w:val="00E25325"/>
    <w:rsid w:val="00E26488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85A83"/>
    <w:rsid w:val="00E93649"/>
    <w:rsid w:val="00E94309"/>
    <w:rsid w:val="00E95F73"/>
    <w:rsid w:val="00EA3E84"/>
    <w:rsid w:val="00EA7611"/>
    <w:rsid w:val="00EB65AB"/>
    <w:rsid w:val="00EB7FDF"/>
    <w:rsid w:val="00EE020A"/>
    <w:rsid w:val="00EE2CC1"/>
    <w:rsid w:val="00EE4AC1"/>
    <w:rsid w:val="00EF6A86"/>
    <w:rsid w:val="00F160F0"/>
    <w:rsid w:val="00F37C49"/>
    <w:rsid w:val="00F419AB"/>
    <w:rsid w:val="00F433B0"/>
    <w:rsid w:val="00F75839"/>
    <w:rsid w:val="00FA603C"/>
    <w:rsid w:val="00FB6B78"/>
    <w:rsid w:val="00FC22BE"/>
    <w:rsid w:val="00FC67F2"/>
    <w:rsid w:val="00FD64B4"/>
    <w:rsid w:val="00FE5109"/>
    <w:rsid w:val="00FE6AD6"/>
    <w:rsid w:val="00FF767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FE6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9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9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Novikova</cp:lastModifiedBy>
  <cp:revision>2</cp:revision>
  <cp:lastPrinted>2023-05-26T09:03:00Z</cp:lastPrinted>
  <dcterms:created xsi:type="dcterms:W3CDTF">2023-06-08T09:27:00Z</dcterms:created>
  <dcterms:modified xsi:type="dcterms:W3CDTF">2023-06-08T09:27:00Z</dcterms:modified>
</cp:coreProperties>
</file>