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52" w:rsidRDefault="00BD0652" w:rsidP="00577A1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Приложение</w:t>
      </w:r>
      <w:proofErr w:type="gramStart"/>
      <w:r>
        <w:rPr>
          <w:b/>
        </w:rPr>
        <w:t>1</w:t>
      </w:r>
      <w:proofErr w:type="gramEnd"/>
    </w:p>
    <w:p w:rsidR="00577A1A" w:rsidRPr="00577A1A" w:rsidRDefault="00577A1A" w:rsidP="00577A1A">
      <w:pPr>
        <w:jc w:val="center"/>
        <w:rPr>
          <w:b/>
        </w:rPr>
      </w:pPr>
      <w:r w:rsidRPr="00577A1A">
        <w:rPr>
          <w:b/>
        </w:rPr>
        <w:t xml:space="preserve">Уведомление </w:t>
      </w:r>
    </w:p>
    <w:p w:rsidR="00577A1A" w:rsidRPr="00577A1A" w:rsidRDefault="00577A1A" w:rsidP="00577A1A">
      <w:pPr>
        <w:jc w:val="center"/>
        <w:rPr>
          <w:b/>
        </w:rPr>
      </w:pPr>
      <w:r w:rsidRPr="00577A1A">
        <w:rPr>
          <w:b/>
        </w:rPr>
        <w:t xml:space="preserve">о проведении публичных консультаций в рамках анализа </w:t>
      </w:r>
    </w:p>
    <w:p w:rsidR="00577A1A" w:rsidRPr="00577A1A" w:rsidRDefault="00577A1A" w:rsidP="00577A1A">
      <w:pPr>
        <w:jc w:val="center"/>
        <w:rPr>
          <w:b/>
        </w:rPr>
      </w:pPr>
      <w:r w:rsidRPr="00577A1A">
        <w:rPr>
          <w:b/>
        </w:rPr>
        <w:t>нормативных правовых актов на соответствие его антимонопольному законодательству</w:t>
      </w:r>
    </w:p>
    <w:p w:rsidR="00577A1A" w:rsidRDefault="00577A1A" w:rsidP="00577A1A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5"/>
      </w:tblGrid>
      <w:tr w:rsidR="00577A1A" w:rsidTr="00577A1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1A" w:rsidRDefault="00577A1A" w:rsidP="00577A1A">
            <w:pPr>
              <w:jc w:val="both"/>
            </w:pPr>
            <w:r>
              <w:t xml:space="preserve">     Настоящим Администрация Чамзинского муниципального района уведомляет о проведении публичных консультаций по перечню нормативных правовых актов Администрации Чамзинского муниципального района (прилагается к настоящему уведомлению) на соответствие его антимонопольному законодательству. </w:t>
            </w:r>
          </w:p>
        </w:tc>
      </w:tr>
      <w:tr w:rsidR="00577A1A" w:rsidTr="00577A1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1A" w:rsidRDefault="00577A1A">
            <w:pPr>
              <w:jc w:val="both"/>
            </w:pPr>
            <w:r>
              <w:t xml:space="preserve">     В рамках публичных консультаций все заинтересованные лица могут направить свои предложения и замечания по нормативным правовым актам.</w:t>
            </w:r>
          </w:p>
          <w:p w:rsidR="00577A1A" w:rsidRDefault="00577A1A">
            <w:pPr>
              <w:jc w:val="both"/>
            </w:pPr>
            <w:r>
              <w:t xml:space="preserve">     Предложения и замечания могут быть представлены любым из удобных способов:</w:t>
            </w:r>
          </w:p>
          <w:p w:rsidR="00577A1A" w:rsidRDefault="00577A1A">
            <w:pPr>
              <w:jc w:val="both"/>
            </w:pPr>
            <w:r>
              <w:t xml:space="preserve">- на бумажном носителе почтой по адресу: 431700, РМ, Чамзинский район, </w:t>
            </w:r>
            <w:proofErr w:type="spellStart"/>
            <w:r>
              <w:t>рпЧамзинка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обеды</w:t>
            </w:r>
            <w:proofErr w:type="spellEnd"/>
            <w:r>
              <w:t>, дом №1;</w:t>
            </w:r>
            <w:r w:rsidR="001301DC">
              <w:t xml:space="preserve"> </w:t>
            </w:r>
          </w:p>
          <w:p w:rsidR="00577A1A" w:rsidRDefault="00577A1A">
            <w:pPr>
              <w:jc w:val="both"/>
            </w:pPr>
            <w:r>
              <w:t xml:space="preserve">- на электронную почту: </w:t>
            </w:r>
            <w:r w:rsidR="002E4221" w:rsidRPr="002E4221">
              <w:t>admchamzinka@e-mordovia.ru</w:t>
            </w:r>
          </w:p>
          <w:p w:rsidR="00577A1A" w:rsidRDefault="00577A1A">
            <w:pPr>
              <w:jc w:val="both"/>
            </w:pPr>
            <w:r>
              <w:t>- по факсу:</w:t>
            </w:r>
            <w:r w:rsidRPr="00577A1A">
              <w:t xml:space="preserve"> 8(83437)21200</w:t>
            </w:r>
            <w:r>
              <w:t>.</w:t>
            </w:r>
          </w:p>
          <w:p w:rsidR="00577A1A" w:rsidRDefault="00577A1A">
            <w:pPr>
              <w:jc w:val="both"/>
            </w:pPr>
            <w:r>
              <w:t>Сроки приема предложений и замечаний: с</w:t>
            </w:r>
            <w:r w:rsidR="00C151D1">
              <w:t xml:space="preserve"> 20</w:t>
            </w:r>
            <w:r>
              <w:t>.</w:t>
            </w:r>
            <w:r w:rsidR="00C151D1">
              <w:t>09</w:t>
            </w:r>
            <w:r>
              <w:t>.20</w:t>
            </w:r>
            <w:r w:rsidR="00C151D1">
              <w:t>23</w:t>
            </w:r>
            <w:r>
              <w:t xml:space="preserve">г. по </w:t>
            </w:r>
            <w:r w:rsidR="00C151D1">
              <w:t>31</w:t>
            </w:r>
            <w:r>
              <w:t>.10.20</w:t>
            </w:r>
            <w:r w:rsidR="00C151D1">
              <w:t>23</w:t>
            </w:r>
            <w:r>
              <w:t>г.</w:t>
            </w:r>
          </w:p>
          <w:p w:rsidR="00577A1A" w:rsidRDefault="00577A1A">
            <w:pPr>
              <w:jc w:val="both"/>
            </w:pPr>
            <w:r>
              <w:t>Место размещения уведомления и реестра нормативных правовых актов в информационно-телекоммуникационной сети</w:t>
            </w:r>
            <w:bookmarkStart w:id="0" w:name="_GoBack"/>
            <w:bookmarkEnd w:id="0"/>
            <w:r>
              <w:t xml:space="preserve"> «Интернет» (полный электронный адрес):</w:t>
            </w:r>
            <w:r w:rsidR="00C151D1">
              <w:t xml:space="preserve"> </w:t>
            </w:r>
            <w:r w:rsidR="00C151D1" w:rsidRPr="00C151D1">
              <w:t>https://chamzinka.gosuslugi.ru/</w:t>
            </w:r>
            <w:r w:rsidR="00753B12">
              <w:t>.</w:t>
            </w:r>
          </w:p>
          <w:p w:rsidR="00577A1A" w:rsidRDefault="00577A1A">
            <w:pPr>
              <w:jc w:val="both"/>
            </w:pPr>
            <w:r>
              <w:t xml:space="preserve">Все поступившие предложения и замечания будут рассмотрены до </w:t>
            </w:r>
            <w:r w:rsidR="00385EC5">
              <w:t>01.11</w:t>
            </w:r>
            <w:r w:rsidR="00F018E8">
              <w:t>.20</w:t>
            </w:r>
            <w:r w:rsidR="00385EC5">
              <w:t>23</w:t>
            </w:r>
            <w:r>
              <w:t xml:space="preserve"> года.</w:t>
            </w:r>
          </w:p>
          <w:p w:rsidR="00577A1A" w:rsidRDefault="00577A1A">
            <w:pPr>
              <w:jc w:val="both"/>
            </w:pPr>
          </w:p>
          <w:p w:rsidR="00577A1A" w:rsidRDefault="00577A1A">
            <w:pPr>
              <w:jc w:val="both"/>
            </w:pPr>
            <w:r>
              <w:t>К уведомлению прилагается:</w:t>
            </w:r>
          </w:p>
          <w:p w:rsidR="00577A1A" w:rsidRDefault="00577A1A">
            <w:pPr>
              <w:jc w:val="both"/>
            </w:pPr>
            <w:r>
              <w:t>1. Анкета для участников публичных консультаций.</w:t>
            </w:r>
          </w:p>
          <w:p w:rsidR="00577A1A" w:rsidRDefault="00577A1A">
            <w:pPr>
              <w:jc w:val="both"/>
            </w:pPr>
          </w:p>
          <w:p w:rsidR="00577A1A" w:rsidRDefault="00577A1A">
            <w:pPr>
              <w:jc w:val="both"/>
            </w:pPr>
            <w:r>
              <w:t>Контактная информация об ответственном лице Администрации Чамзинского муниципального района для представления участниками публичных консультаций своих предложений и замечаний:</w:t>
            </w:r>
          </w:p>
          <w:p w:rsidR="00577A1A" w:rsidRDefault="00577A1A">
            <w:pPr>
              <w:jc w:val="both"/>
            </w:pPr>
          </w:p>
          <w:p w:rsidR="00577A1A" w:rsidRDefault="00540C69">
            <w:pPr>
              <w:jc w:val="both"/>
            </w:pPr>
            <w:r>
              <w:t>Ф.И.О., должность</w:t>
            </w:r>
            <w:r w:rsidR="002E4221">
              <w:t>:</w:t>
            </w:r>
            <w:r w:rsidR="00F018E8">
              <w:t xml:space="preserve"> </w:t>
            </w:r>
            <w:r w:rsidR="002E4221">
              <w:t>Ныркова Елена Владимировна, начальник юридического отдела Администрации Чамзинского муниципального района</w:t>
            </w:r>
            <w:r w:rsidR="008C550C">
              <w:t>.</w:t>
            </w:r>
            <w:r w:rsidR="002E4221">
              <w:t xml:space="preserve">                     </w:t>
            </w:r>
            <w:r w:rsidR="00577A1A">
              <w:t xml:space="preserve">Тел./факс </w:t>
            </w:r>
            <w:r w:rsidR="00F018E8">
              <w:t>8(83437)</w:t>
            </w:r>
            <w:r w:rsidR="004D7713">
              <w:t>21243</w:t>
            </w:r>
          </w:p>
          <w:p w:rsidR="00577A1A" w:rsidRDefault="00577A1A">
            <w:pPr>
              <w:jc w:val="both"/>
            </w:pPr>
          </w:p>
        </w:tc>
      </w:tr>
    </w:tbl>
    <w:p w:rsidR="00E01B3E" w:rsidRDefault="00E01B3E"/>
    <w:p w:rsidR="005B2684" w:rsidRDefault="005B2684"/>
    <w:p w:rsidR="005B2684" w:rsidRDefault="005B2684"/>
    <w:p w:rsidR="005B2684" w:rsidRDefault="005B2684"/>
    <w:p w:rsidR="005B2684" w:rsidRDefault="005B2684"/>
    <w:p w:rsidR="005B2684" w:rsidRDefault="005B2684"/>
    <w:p w:rsidR="005B2684" w:rsidRDefault="005B2684"/>
    <w:p w:rsidR="005B2684" w:rsidRDefault="005B2684"/>
    <w:p w:rsidR="005B2684" w:rsidRDefault="005B2684"/>
    <w:p w:rsidR="008F070E" w:rsidRDefault="008F070E" w:rsidP="009F7F71">
      <w:pPr>
        <w:jc w:val="center"/>
        <w:rPr>
          <w:b/>
        </w:rPr>
      </w:pPr>
    </w:p>
    <w:p w:rsidR="008F070E" w:rsidRDefault="008F070E" w:rsidP="009F7F71">
      <w:pPr>
        <w:jc w:val="center"/>
      </w:pPr>
      <w:r>
        <w:rPr>
          <w:b/>
        </w:rPr>
        <w:lastRenderedPageBreak/>
        <w:t xml:space="preserve">                                                                                                          </w:t>
      </w:r>
      <w:r w:rsidRPr="008F070E">
        <w:t>Приложение</w:t>
      </w:r>
      <w:proofErr w:type="gramStart"/>
      <w:r w:rsidRPr="008F070E">
        <w:t>1</w:t>
      </w:r>
      <w:proofErr w:type="gramEnd"/>
      <w:r>
        <w:t xml:space="preserve"> к</w:t>
      </w:r>
    </w:p>
    <w:p w:rsidR="008F070E" w:rsidRDefault="008F070E" w:rsidP="002E4221">
      <w:pPr>
        <w:jc w:val="center"/>
      </w:pPr>
      <w:r>
        <w:t xml:space="preserve">                                                                                                             </w:t>
      </w:r>
      <w:r w:rsidR="002E4221">
        <w:t>У</w:t>
      </w:r>
      <w:r>
        <w:t>ведомлению</w:t>
      </w:r>
    </w:p>
    <w:p w:rsidR="002E4221" w:rsidRPr="008F070E" w:rsidRDefault="002E4221" w:rsidP="002E4221">
      <w:pPr>
        <w:jc w:val="center"/>
      </w:pPr>
    </w:p>
    <w:p w:rsidR="009F7F71" w:rsidRDefault="009F7F71" w:rsidP="009F7F71">
      <w:pPr>
        <w:jc w:val="center"/>
        <w:rPr>
          <w:b/>
        </w:rPr>
      </w:pPr>
      <w:r w:rsidRPr="00900DA9">
        <w:rPr>
          <w:b/>
        </w:rPr>
        <w:t>Перечень нормативных правовых актов</w:t>
      </w:r>
    </w:p>
    <w:p w:rsidR="002E4221" w:rsidRPr="002E4221" w:rsidRDefault="002E4221" w:rsidP="002E4221">
      <w:pPr>
        <w:widowControl w:val="0"/>
        <w:autoSpaceDE w:val="0"/>
        <w:autoSpaceDN w:val="0"/>
        <w:adjustRightInd w:val="0"/>
        <w:jc w:val="both"/>
      </w:pPr>
    </w:p>
    <w:p w:rsidR="00385EC5" w:rsidRDefault="00385EC5" w:rsidP="00385EC5">
      <w:pPr>
        <w:widowControl w:val="0"/>
        <w:autoSpaceDE w:val="0"/>
        <w:autoSpaceDN w:val="0"/>
        <w:adjustRightInd w:val="0"/>
        <w:jc w:val="both"/>
      </w:pPr>
    </w:p>
    <w:p w:rsidR="00385EC5" w:rsidRDefault="00385EC5" w:rsidP="00385EC5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2E4221" w:rsidRPr="002E4221">
        <w:t xml:space="preserve">  </w:t>
      </w:r>
      <w:r>
        <w:t>1) Постановление №73 от 06.02.2023г. «О внесении изменений в</w:t>
      </w:r>
      <w:r>
        <w:t xml:space="preserve"> </w:t>
      </w:r>
      <w:r>
        <w:t>постановление от 09.01.2017г. №5 «Об ут</w:t>
      </w:r>
      <w:r>
        <w:t xml:space="preserve">верждении нормативных затрат на </w:t>
      </w:r>
      <w:r>
        <w:t>обеспечение функций администрации Ча</w:t>
      </w:r>
      <w:r>
        <w:t xml:space="preserve">мзинского муниципального района и </w:t>
      </w:r>
      <w:r>
        <w:t>подведомственных казенных учреждений»;</w:t>
      </w:r>
    </w:p>
    <w:p w:rsidR="002E4221" w:rsidRPr="008C550C" w:rsidRDefault="00385EC5" w:rsidP="00385EC5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t>2) Постановление №74 от 06.0</w:t>
      </w:r>
      <w:r>
        <w:t xml:space="preserve">2.2023г. О внесении изменений в </w:t>
      </w:r>
      <w:r>
        <w:t>постановление администрации Чамзинского муници</w:t>
      </w:r>
      <w:r>
        <w:t xml:space="preserve">пального района от 09.01.2017г. </w:t>
      </w:r>
      <w:r>
        <w:t>№4 «Об утверждении требований к закупаемым администрацией Чамзинского</w:t>
      </w:r>
      <w:r>
        <w:t xml:space="preserve"> </w:t>
      </w:r>
      <w:r>
        <w:t xml:space="preserve">муниципального района Республики </w:t>
      </w:r>
      <w:r>
        <w:t xml:space="preserve">Мордовия и подведомственными ей </w:t>
      </w:r>
      <w:r>
        <w:t>казенными и бюджетными учрежден</w:t>
      </w:r>
      <w:r>
        <w:t xml:space="preserve">иями, муниципальными унитарными </w:t>
      </w:r>
      <w:r>
        <w:t>предприятиями отдельным видам товаров, работ, услуг (в том числе предельных</w:t>
      </w:r>
      <w:r>
        <w:t xml:space="preserve"> </w:t>
      </w:r>
      <w:r>
        <w:t>цен товаров, работ, услуг)».</w:t>
      </w:r>
      <w:proofErr w:type="gramEnd"/>
    </w:p>
    <w:p w:rsidR="002E4221" w:rsidRDefault="002E4221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C550C" w:rsidRDefault="008C550C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8F070E">
      <w:pPr>
        <w:jc w:val="right"/>
        <w:rPr>
          <w:b/>
        </w:rPr>
      </w:pPr>
    </w:p>
    <w:p w:rsidR="008F070E" w:rsidRDefault="008F070E" w:rsidP="008F070E">
      <w:pPr>
        <w:jc w:val="right"/>
        <w:rPr>
          <w:b/>
        </w:rPr>
      </w:pPr>
    </w:p>
    <w:p w:rsidR="008F070E" w:rsidRPr="008F070E" w:rsidRDefault="008F070E" w:rsidP="008F070E">
      <w:pPr>
        <w:jc w:val="right"/>
      </w:pPr>
      <w:r w:rsidRPr="008F070E">
        <w:t>Приложение 2</w:t>
      </w:r>
    </w:p>
    <w:p w:rsidR="008F070E" w:rsidRPr="008F070E" w:rsidRDefault="008F070E" w:rsidP="008F070E">
      <w:pPr>
        <w:jc w:val="right"/>
      </w:pPr>
      <w:r w:rsidRPr="008F070E">
        <w:t>к уведомлению</w:t>
      </w:r>
    </w:p>
    <w:p w:rsidR="008F070E" w:rsidRDefault="008F070E" w:rsidP="008F070E"/>
    <w:p w:rsidR="008F070E" w:rsidRDefault="008F070E" w:rsidP="008F070E">
      <w:pPr>
        <w:jc w:val="center"/>
      </w:pPr>
      <w:r>
        <w:t>Анкета для участников публичных консультаций</w:t>
      </w:r>
    </w:p>
    <w:p w:rsidR="008F070E" w:rsidRDefault="008F070E" w:rsidP="008F070E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5026"/>
      </w:tblGrid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Сфера деятельности: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Ф.И.О. контактного лица: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Номер телефона: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Адрес электронной почты: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</w:tbl>
    <w:p w:rsidR="008F070E" w:rsidRDefault="008F070E" w:rsidP="008F070E">
      <w:pPr>
        <w:jc w:val="center"/>
      </w:pPr>
    </w:p>
    <w:p w:rsidR="008F070E" w:rsidRDefault="008F070E" w:rsidP="008F070E">
      <w:pPr>
        <w:jc w:val="center"/>
      </w:pPr>
      <w:r>
        <w:t>Общие сведения о нормативном правовом акте</w:t>
      </w:r>
    </w:p>
    <w:p w:rsidR="008F070E" w:rsidRDefault="008F070E" w:rsidP="008F070E">
      <w:pPr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6"/>
        <w:gridCol w:w="5029"/>
      </w:tblGrid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Сфера государственного регулирования: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  <w:tr w:rsidR="008F070E" w:rsidTr="00317CE5">
        <w:tc>
          <w:tcPr>
            <w:tcW w:w="5210" w:type="dxa"/>
          </w:tcPr>
          <w:p w:rsidR="008F070E" w:rsidRPr="00A005A9" w:rsidRDefault="008F070E" w:rsidP="00317CE5">
            <w:pPr>
              <w:jc w:val="both"/>
            </w:pPr>
            <w:r w:rsidRPr="00A005A9">
              <w:t>Вид и наименование:</w:t>
            </w:r>
          </w:p>
        </w:tc>
        <w:tc>
          <w:tcPr>
            <w:tcW w:w="5211" w:type="dxa"/>
          </w:tcPr>
          <w:p w:rsidR="008F070E" w:rsidRPr="00A005A9" w:rsidRDefault="008F070E" w:rsidP="00317CE5">
            <w:pPr>
              <w:jc w:val="center"/>
            </w:pPr>
          </w:p>
        </w:tc>
      </w:tr>
    </w:tbl>
    <w:p w:rsidR="008F070E" w:rsidRDefault="008F070E" w:rsidP="008F070E">
      <w:pPr>
        <w:ind w:left="4248" w:firstLine="708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5"/>
      </w:tblGrid>
      <w:tr w:rsidR="008F070E" w:rsidTr="00317CE5">
        <w:tc>
          <w:tcPr>
            <w:tcW w:w="10440" w:type="dxa"/>
          </w:tcPr>
          <w:p w:rsidR="008F070E" w:rsidRPr="00A005A9" w:rsidRDefault="008F070E" w:rsidP="00317CE5">
            <w:pPr>
              <w:jc w:val="both"/>
            </w:pPr>
            <w:r w:rsidRPr="00A005A9">
              <w:t xml:space="preserve">Наличие (отсутствие) в нормативном правовом акте положений, противоречащих антимонопольному законодательству </w:t>
            </w:r>
          </w:p>
        </w:tc>
      </w:tr>
      <w:tr w:rsidR="008F070E" w:rsidTr="00317CE5">
        <w:tc>
          <w:tcPr>
            <w:tcW w:w="10440" w:type="dxa"/>
          </w:tcPr>
          <w:p w:rsidR="008F070E" w:rsidRPr="00A005A9" w:rsidRDefault="008F070E" w:rsidP="00317CE5">
            <w:pPr>
              <w:jc w:val="both"/>
            </w:pPr>
          </w:p>
        </w:tc>
      </w:tr>
      <w:tr w:rsidR="008F070E" w:rsidTr="00317CE5">
        <w:tc>
          <w:tcPr>
            <w:tcW w:w="10440" w:type="dxa"/>
          </w:tcPr>
          <w:p w:rsidR="008F070E" w:rsidRPr="00A005A9" w:rsidRDefault="008F070E" w:rsidP="00317CE5">
            <w:pPr>
              <w:jc w:val="both"/>
            </w:pPr>
            <w:r w:rsidRPr="00A005A9">
              <w:t>Предложения и замечания по нормативному правовому акту</w:t>
            </w:r>
          </w:p>
        </w:tc>
      </w:tr>
      <w:tr w:rsidR="008F070E" w:rsidTr="00317CE5">
        <w:tc>
          <w:tcPr>
            <w:tcW w:w="10440" w:type="dxa"/>
          </w:tcPr>
          <w:p w:rsidR="008F070E" w:rsidRPr="00A005A9" w:rsidRDefault="008F070E" w:rsidP="00317CE5">
            <w:pPr>
              <w:jc w:val="both"/>
            </w:pPr>
          </w:p>
        </w:tc>
      </w:tr>
    </w:tbl>
    <w:p w:rsidR="008F070E" w:rsidRDefault="008F070E" w:rsidP="008F070E">
      <w:pPr>
        <w:ind w:left="4248" w:firstLine="708"/>
        <w:jc w:val="both"/>
      </w:pPr>
    </w:p>
    <w:p w:rsidR="008F070E" w:rsidRDefault="008F070E" w:rsidP="008F070E"/>
    <w:p w:rsidR="008F070E" w:rsidRDefault="008F070E" w:rsidP="008F070E"/>
    <w:p w:rsidR="008F070E" w:rsidRDefault="008F070E" w:rsidP="008F070E"/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p w:rsidR="008F070E" w:rsidRDefault="008F070E" w:rsidP="004760D4">
      <w:pPr>
        <w:jc w:val="center"/>
        <w:rPr>
          <w:b/>
        </w:rPr>
      </w:pPr>
    </w:p>
    <w:sectPr w:rsidR="008F070E" w:rsidSect="002E4221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1A"/>
    <w:rsid w:val="00125DCB"/>
    <w:rsid w:val="001301DC"/>
    <w:rsid w:val="002E4221"/>
    <w:rsid w:val="00385EC5"/>
    <w:rsid w:val="004760D4"/>
    <w:rsid w:val="004D7713"/>
    <w:rsid w:val="00540C69"/>
    <w:rsid w:val="00577A1A"/>
    <w:rsid w:val="005857B0"/>
    <w:rsid w:val="00586697"/>
    <w:rsid w:val="005B2684"/>
    <w:rsid w:val="00650D4C"/>
    <w:rsid w:val="006A3F7B"/>
    <w:rsid w:val="00753B12"/>
    <w:rsid w:val="008C550C"/>
    <w:rsid w:val="008F070E"/>
    <w:rsid w:val="00952D8A"/>
    <w:rsid w:val="009F7F71"/>
    <w:rsid w:val="00A92185"/>
    <w:rsid w:val="00BD0652"/>
    <w:rsid w:val="00C151D1"/>
    <w:rsid w:val="00D8336D"/>
    <w:rsid w:val="00E01B3E"/>
    <w:rsid w:val="00F018E8"/>
    <w:rsid w:val="00F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9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879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79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1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879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Natalya</cp:lastModifiedBy>
  <cp:revision>2</cp:revision>
  <dcterms:created xsi:type="dcterms:W3CDTF">2023-11-29T13:45:00Z</dcterms:created>
  <dcterms:modified xsi:type="dcterms:W3CDTF">2023-11-29T13:45:00Z</dcterms:modified>
</cp:coreProperties>
</file>