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66F" w:rsidRPr="00DF466F" w:rsidRDefault="00DF466F" w:rsidP="00482BCB">
      <w:pPr>
        <w:shd w:val="clear" w:color="auto" w:fill="FFFFFF"/>
        <w:ind w:right="43" w:firstLine="0"/>
        <w:jc w:val="center"/>
        <w:rPr>
          <w:color w:val="000000"/>
          <w:spacing w:val="3"/>
          <w:sz w:val="28"/>
          <w:szCs w:val="28"/>
        </w:rPr>
      </w:pPr>
      <w:bookmarkStart w:id="0" w:name="_GoBack"/>
      <w:bookmarkEnd w:id="0"/>
      <w:r w:rsidRPr="00DF466F">
        <w:rPr>
          <w:color w:val="000000"/>
          <w:spacing w:val="3"/>
          <w:sz w:val="28"/>
          <w:szCs w:val="28"/>
        </w:rPr>
        <w:t>Администрация Чамзинского муниципального района</w:t>
      </w:r>
    </w:p>
    <w:p w:rsidR="00DF466F" w:rsidRPr="00DF466F" w:rsidRDefault="00DF466F" w:rsidP="00482BCB">
      <w:pPr>
        <w:shd w:val="clear" w:color="auto" w:fill="FFFFFF"/>
        <w:tabs>
          <w:tab w:val="left" w:pos="9781"/>
        </w:tabs>
        <w:ind w:right="43" w:firstLine="0"/>
        <w:jc w:val="center"/>
        <w:rPr>
          <w:sz w:val="28"/>
          <w:szCs w:val="28"/>
        </w:rPr>
      </w:pPr>
      <w:r w:rsidRPr="00DF466F">
        <w:rPr>
          <w:color w:val="000000"/>
          <w:spacing w:val="3"/>
          <w:sz w:val="28"/>
          <w:szCs w:val="28"/>
        </w:rPr>
        <w:t>Республики Мордовия</w:t>
      </w:r>
    </w:p>
    <w:p w:rsidR="00914E0F" w:rsidRDefault="00914E0F" w:rsidP="002444C1">
      <w:pPr>
        <w:shd w:val="clear" w:color="auto" w:fill="FFFFFF"/>
        <w:ind w:right="34" w:firstLine="0"/>
        <w:jc w:val="center"/>
        <w:rPr>
          <w:color w:val="000000"/>
          <w:spacing w:val="-10"/>
          <w:sz w:val="28"/>
          <w:szCs w:val="28"/>
        </w:rPr>
      </w:pPr>
    </w:p>
    <w:p w:rsidR="00DF466F" w:rsidRPr="00DF466F" w:rsidRDefault="00DF466F" w:rsidP="00482BCB">
      <w:pPr>
        <w:shd w:val="clear" w:color="auto" w:fill="FFFFFF"/>
        <w:ind w:right="34" w:firstLine="0"/>
        <w:jc w:val="center"/>
        <w:rPr>
          <w:color w:val="000000"/>
          <w:spacing w:val="-10"/>
          <w:sz w:val="28"/>
          <w:szCs w:val="28"/>
        </w:rPr>
      </w:pPr>
      <w:r w:rsidRPr="00DF466F">
        <w:rPr>
          <w:color w:val="000000"/>
          <w:spacing w:val="-10"/>
          <w:sz w:val="28"/>
          <w:szCs w:val="28"/>
        </w:rPr>
        <w:t>ПОСТАНОВЛЕНИЕ</w:t>
      </w:r>
    </w:p>
    <w:p w:rsidR="00DF466F" w:rsidRDefault="00DF466F" w:rsidP="00482BCB">
      <w:pPr>
        <w:shd w:val="clear" w:color="auto" w:fill="FFFFFF"/>
        <w:ind w:right="34"/>
        <w:jc w:val="center"/>
        <w:rPr>
          <w:color w:val="000000"/>
          <w:spacing w:val="-10"/>
          <w:sz w:val="28"/>
          <w:szCs w:val="28"/>
        </w:rPr>
      </w:pPr>
    </w:p>
    <w:p w:rsidR="00DF466F" w:rsidRPr="00DF466F" w:rsidRDefault="007A4B45" w:rsidP="00482BCB">
      <w:pPr>
        <w:shd w:val="clear" w:color="auto" w:fill="FFFFFF"/>
        <w:tabs>
          <w:tab w:val="left" w:pos="8520"/>
        </w:tabs>
        <w:ind w:firstLine="0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03.11.</w:t>
      </w:r>
      <w:r w:rsidR="00DF466F" w:rsidRPr="00DF466F">
        <w:rPr>
          <w:color w:val="000000"/>
          <w:spacing w:val="-10"/>
          <w:sz w:val="28"/>
          <w:szCs w:val="28"/>
        </w:rPr>
        <w:t xml:space="preserve">2022 </w:t>
      </w:r>
      <w:r w:rsidR="005B5DD3">
        <w:rPr>
          <w:color w:val="000000"/>
          <w:spacing w:val="-10"/>
          <w:sz w:val="28"/>
          <w:szCs w:val="28"/>
        </w:rPr>
        <w:t xml:space="preserve"> </w:t>
      </w:r>
      <w:r w:rsidR="00DF466F" w:rsidRPr="00DF466F">
        <w:rPr>
          <w:color w:val="000000"/>
          <w:spacing w:val="-10"/>
          <w:sz w:val="28"/>
          <w:szCs w:val="28"/>
        </w:rPr>
        <w:t xml:space="preserve">г.                                                     </w:t>
      </w:r>
      <w:r w:rsidR="00FF2F1E">
        <w:rPr>
          <w:color w:val="000000"/>
          <w:spacing w:val="-10"/>
          <w:sz w:val="28"/>
          <w:szCs w:val="28"/>
        </w:rPr>
        <w:t xml:space="preserve">   </w:t>
      </w:r>
      <w:r w:rsidR="00DF466F" w:rsidRPr="00DF466F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№ 851</w:t>
      </w:r>
      <w:r w:rsidR="00DF466F" w:rsidRPr="00DF466F">
        <w:rPr>
          <w:color w:val="000000"/>
          <w:sz w:val="28"/>
          <w:szCs w:val="28"/>
        </w:rPr>
        <w:t xml:space="preserve"> </w:t>
      </w:r>
    </w:p>
    <w:p w:rsidR="00DF466F" w:rsidRDefault="00DF466F" w:rsidP="00482BCB">
      <w:pPr>
        <w:shd w:val="clear" w:color="auto" w:fill="FFFFFF"/>
        <w:ind w:right="29"/>
        <w:jc w:val="center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р.п. Чамзинка</w:t>
      </w: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DF466F" w:rsidRDefault="00DF466F" w:rsidP="00482BCB">
      <w:pPr>
        <w:rPr>
          <w:sz w:val="28"/>
          <w:szCs w:val="28"/>
        </w:rPr>
      </w:pPr>
    </w:p>
    <w:p w:rsidR="00823CE1" w:rsidRPr="00BB0ACF" w:rsidRDefault="005C6715" w:rsidP="00823CE1">
      <w:pPr>
        <w:ind w:left="1134" w:right="1133"/>
        <w:jc w:val="center"/>
        <w:rPr>
          <w:b/>
          <w:color w:val="000000"/>
          <w:sz w:val="28"/>
          <w:szCs w:val="28"/>
        </w:rPr>
      </w:pPr>
      <w:r>
        <w:t xml:space="preserve"> </w:t>
      </w:r>
      <w:r w:rsidR="00823CE1" w:rsidRPr="00BB0ACF">
        <w:rPr>
          <w:b/>
          <w:color w:val="000000"/>
          <w:sz w:val="28"/>
          <w:szCs w:val="28"/>
        </w:rPr>
        <w:t>О создании группы контроля за ходом выполнения мероприятий по гражданской обороне</w:t>
      </w:r>
    </w:p>
    <w:p w:rsidR="00DF466F" w:rsidRDefault="00DF466F" w:rsidP="00823CE1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="005B5DD3">
        <w:rPr>
          <w:b/>
          <w:sz w:val="28"/>
        </w:rPr>
        <w:t>в</w:t>
      </w:r>
      <w:r w:rsidR="00B32273">
        <w:rPr>
          <w:b/>
          <w:sz w:val="28"/>
        </w:rPr>
        <w:t xml:space="preserve"> </w:t>
      </w:r>
      <w:r>
        <w:rPr>
          <w:b/>
          <w:sz w:val="28"/>
        </w:rPr>
        <w:t>Чамзинско</w:t>
      </w:r>
      <w:r w:rsidR="00B32273">
        <w:rPr>
          <w:b/>
          <w:sz w:val="28"/>
        </w:rPr>
        <w:t>м</w:t>
      </w:r>
      <w:r>
        <w:rPr>
          <w:b/>
          <w:sz w:val="28"/>
        </w:rPr>
        <w:t xml:space="preserve"> муниципально</w:t>
      </w:r>
      <w:r w:rsidR="00B32273">
        <w:rPr>
          <w:b/>
          <w:sz w:val="28"/>
        </w:rPr>
        <w:t>м</w:t>
      </w:r>
      <w:r>
        <w:rPr>
          <w:b/>
          <w:sz w:val="28"/>
        </w:rPr>
        <w:t xml:space="preserve"> район</w:t>
      </w:r>
      <w:r w:rsidR="00B32273">
        <w:rPr>
          <w:b/>
          <w:sz w:val="28"/>
        </w:rPr>
        <w:t>е</w:t>
      </w:r>
      <w:r>
        <w:rPr>
          <w:b/>
          <w:sz w:val="28"/>
        </w:rPr>
        <w:t xml:space="preserve"> Республики Мордовия</w:t>
      </w:r>
    </w:p>
    <w:p w:rsidR="00DF466F" w:rsidRDefault="00DF466F" w:rsidP="00823CE1">
      <w:pPr>
        <w:rPr>
          <w:b/>
          <w:sz w:val="28"/>
          <w:szCs w:val="28"/>
        </w:rPr>
      </w:pPr>
    </w:p>
    <w:p w:rsidR="00DF466F" w:rsidRPr="009476C0" w:rsidRDefault="00DF466F" w:rsidP="00482BCB">
      <w:pPr>
        <w:rPr>
          <w:sz w:val="28"/>
          <w:szCs w:val="28"/>
        </w:rPr>
      </w:pPr>
      <w:r w:rsidRPr="00DF466F">
        <w:rPr>
          <w:sz w:val="28"/>
          <w:szCs w:val="28"/>
        </w:rPr>
        <w:t xml:space="preserve">В соответствии </w:t>
      </w:r>
      <w:r w:rsidRPr="009476C0">
        <w:rPr>
          <w:sz w:val="28"/>
          <w:szCs w:val="28"/>
        </w:rPr>
        <w:t xml:space="preserve">с </w:t>
      </w:r>
      <w:hyperlink r:id="rId7" w:history="1">
        <w:r w:rsidRPr="009476C0">
          <w:rPr>
            <w:rStyle w:val="a4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Pr="009476C0">
        <w:rPr>
          <w:sz w:val="28"/>
          <w:szCs w:val="28"/>
        </w:rPr>
        <w:t xml:space="preserve"> </w:t>
      </w:r>
      <w:r w:rsidR="003F1C78">
        <w:rPr>
          <w:sz w:val="28"/>
          <w:szCs w:val="28"/>
        </w:rPr>
        <w:t>от</w:t>
      </w:r>
      <w:r w:rsidR="0086150A">
        <w:rPr>
          <w:sz w:val="28"/>
          <w:szCs w:val="28"/>
        </w:rPr>
        <w:t xml:space="preserve"> </w:t>
      </w:r>
      <w:r w:rsidRPr="009476C0">
        <w:rPr>
          <w:sz w:val="28"/>
          <w:szCs w:val="28"/>
        </w:rPr>
        <w:t xml:space="preserve">12.02.1998 г. N 28-ФЗ "О гражданской обороне", </w:t>
      </w:r>
      <w:r w:rsidR="002D61D9">
        <w:t xml:space="preserve"> </w:t>
      </w:r>
      <w:r w:rsidR="009476C0" w:rsidRPr="009476C0">
        <w:rPr>
          <w:sz w:val="28"/>
          <w:szCs w:val="28"/>
        </w:rPr>
        <w:t>Постановления Правительства Российской Федерации</w:t>
      </w:r>
      <w:r w:rsidRPr="009476C0">
        <w:rPr>
          <w:sz w:val="28"/>
          <w:szCs w:val="28"/>
        </w:rPr>
        <w:t xml:space="preserve"> </w:t>
      </w:r>
      <w:hyperlink r:id="rId8" w:history="1">
        <w:r w:rsidR="009476C0" w:rsidRPr="009476C0">
          <w:rPr>
            <w:rStyle w:val="a4"/>
            <w:color w:val="auto"/>
            <w:sz w:val="28"/>
            <w:szCs w:val="28"/>
          </w:rPr>
          <w:t>от 26</w:t>
        </w:r>
        <w:r w:rsidR="008C771E">
          <w:rPr>
            <w:rStyle w:val="a4"/>
            <w:color w:val="auto"/>
            <w:sz w:val="28"/>
            <w:szCs w:val="28"/>
          </w:rPr>
          <w:t>.11.</w:t>
        </w:r>
        <w:r w:rsidR="009476C0" w:rsidRPr="009476C0">
          <w:rPr>
            <w:rStyle w:val="a4"/>
            <w:color w:val="auto"/>
            <w:sz w:val="28"/>
            <w:szCs w:val="28"/>
          </w:rPr>
          <w:t>2007 г. N 804</w:t>
        </w:r>
      </w:hyperlink>
      <w:r w:rsidR="009476C0" w:rsidRPr="009476C0">
        <w:rPr>
          <w:sz w:val="28"/>
          <w:szCs w:val="28"/>
        </w:rPr>
        <w:t xml:space="preserve"> "Об утверждении Положения о гражданской обороне в Российской Федерации</w:t>
      </w:r>
      <w:r w:rsidR="008C771E">
        <w:rPr>
          <w:sz w:val="28"/>
          <w:szCs w:val="28"/>
        </w:rPr>
        <w:t>»,</w:t>
      </w:r>
      <w:r w:rsidR="003F1C78" w:rsidRPr="003F1C78">
        <w:t xml:space="preserve"> </w:t>
      </w:r>
      <w:r w:rsidR="003F1C78" w:rsidRPr="003F1C78">
        <w:rPr>
          <w:sz w:val="28"/>
          <w:szCs w:val="28"/>
        </w:rPr>
        <w:t>в целях осуществления контроля за приведением в готовность органов управления гражданской обороной</w:t>
      </w:r>
      <w:r w:rsidR="00E601BB">
        <w:rPr>
          <w:sz w:val="28"/>
          <w:szCs w:val="28"/>
        </w:rPr>
        <w:t xml:space="preserve"> Чамзинского муниципального района</w:t>
      </w:r>
      <w:r w:rsidR="003F1C78">
        <w:rPr>
          <w:sz w:val="28"/>
          <w:szCs w:val="28"/>
        </w:rPr>
        <w:t>,</w:t>
      </w:r>
      <w:r w:rsidR="008C771E">
        <w:rPr>
          <w:sz w:val="28"/>
          <w:szCs w:val="28"/>
        </w:rPr>
        <w:t xml:space="preserve"> </w:t>
      </w:r>
      <w:r w:rsidRPr="009476C0">
        <w:rPr>
          <w:sz w:val="28"/>
          <w:szCs w:val="28"/>
        </w:rPr>
        <w:t>Администрация Чамзинского муниципального района Республики Мордовия</w:t>
      </w:r>
      <w:r w:rsidR="002D61D9">
        <w:rPr>
          <w:sz w:val="28"/>
          <w:szCs w:val="28"/>
        </w:rPr>
        <w:t xml:space="preserve"> </w:t>
      </w:r>
      <w:r w:rsidR="003F1C78">
        <w:t xml:space="preserve"> </w:t>
      </w:r>
    </w:p>
    <w:p w:rsidR="00DF466F" w:rsidRDefault="00DF466F" w:rsidP="00DF466F">
      <w:pPr>
        <w:rPr>
          <w:sz w:val="28"/>
          <w:szCs w:val="28"/>
        </w:rPr>
      </w:pPr>
    </w:p>
    <w:p w:rsidR="00DF466F" w:rsidRDefault="00DF466F" w:rsidP="00DF466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A6BD1" w:rsidRPr="00CF0D6D" w:rsidRDefault="001A6BD1" w:rsidP="00DF4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334" w:rsidRPr="00375334" w:rsidRDefault="00375334" w:rsidP="0037533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      </w:t>
      </w:r>
      <w:r w:rsidR="00B32273" w:rsidRPr="00CF0D6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Создать группу контроля за </w:t>
      </w:r>
      <w:r w:rsidRPr="00375334">
        <w:rPr>
          <w:sz w:val="28"/>
          <w:szCs w:val="28"/>
        </w:rPr>
        <w:t>ходом выполнения мероприятий</w:t>
      </w:r>
      <w:r>
        <w:rPr>
          <w:sz w:val="28"/>
          <w:szCs w:val="28"/>
        </w:rPr>
        <w:t xml:space="preserve"> по гражданской обороне </w:t>
      </w:r>
      <w:r w:rsidRPr="00375334">
        <w:rPr>
          <w:sz w:val="28"/>
          <w:szCs w:val="28"/>
        </w:rPr>
        <w:t> в Чамзинском муниципальном районе Республики Мордовия.</w:t>
      </w:r>
    </w:p>
    <w:p w:rsidR="00B32273" w:rsidRPr="00375334" w:rsidRDefault="00375334" w:rsidP="0037533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      </w:t>
      </w:r>
      <w:r w:rsidRPr="00375334">
        <w:rPr>
          <w:color w:val="22272F"/>
          <w:sz w:val="28"/>
          <w:szCs w:val="28"/>
        </w:rPr>
        <w:t xml:space="preserve">2. </w:t>
      </w:r>
      <w:r w:rsidR="00B32273" w:rsidRPr="00375334">
        <w:rPr>
          <w:sz w:val="28"/>
          <w:szCs w:val="28"/>
        </w:rPr>
        <w:t>Утвердить прилагаемые:</w:t>
      </w:r>
    </w:p>
    <w:bookmarkEnd w:id="1"/>
    <w:p w:rsidR="00B32273" w:rsidRPr="00CF0D6D" w:rsidRDefault="00B32273" w:rsidP="00375334">
      <w:pPr>
        <w:rPr>
          <w:rFonts w:ascii="Times New Roman" w:hAnsi="Times New Roman" w:cs="Times New Roman"/>
          <w:sz w:val="28"/>
          <w:szCs w:val="28"/>
        </w:rPr>
      </w:pPr>
      <w:r w:rsidRPr="00375334">
        <w:rPr>
          <w:rFonts w:ascii="Times New Roman" w:hAnsi="Times New Roman" w:cs="Times New Roman"/>
          <w:sz w:val="28"/>
          <w:szCs w:val="28"/>
        </w:rPr>
        <w:fldChar w:fldCharType="begin"/>
      </w:r>
      <w:r w:rsidRPr="00375334">
        <w:rPr>
          <w:rFonts w:ascii="Times New Roman" w:hAnsi="Times New Roman" w:cs="Times New Roman"/>
          <w:sz w:val="28"/>
          <w:szCs w:val="28"/>
        </w:rPr>
        <w:instrText>HYPERLINK \l "sub_1000"</w:instrText>
      </w:r>
      <w:r w:rsidR="00E15E05" w:rsidRPr="00375334">
        <w:rPr>
          <w:rFonts w:ascii="Times New Roman" w:hAnsi="Times New Roman" w:cs="Times New Roman"/>
          <w:sz w:val="28"/>
          <w:szCs w:val="28"/>
        </w:rPr>
      </w:r>
      <w:r w:rsidRPr="00375334">
        <w:rPr>
          <w:rFonts w:ascii="Times New Roman" w:hAnsi="Times New Roman" w:cs="Times New Roman"/>
          <w:sz w:val="28"/>
          <w:szCs w:val="28"/>
        </w:rPr>
        <w:fldChar w:fldCharType="separate"/>
      </w:r>
      <w:r w:rsidR="00ED4E52" w:rsidRPr="00375334">
        <w:rPr>
          <w:rStyle w:val="a4"/>
          <w:rFonts w:ascii="Times New Roman" w:hAnsi="Times New Roman"/>
          <w:color w:val="auto"/>
          <w:sz w:val="28"/>
          <w:szCs w:val="28"/>
        </w:rPr>
        <w:t>- п</w:t>
      </w:r>
      <w:r w:rsidRPr="00375334">
        <w:rPr>
          <w:rStyle w:val="a4"/>
          <w:rFonts w:ascii="Times New Roman" w:hAnsi="Times New Roman"/>
          <w:color w:val="auto"/>
          <w:sz w:val="28"/>
          <w:szCs w:val="28"/>
        </w:rPr>
        <w:t>оложение</w:t>
      </w:r>
      <w:r w:rsidRPr="00375334">
        <w:rPr>
          <w:rFonts w:ascii="Times New Roman" w:hAnsi="Times New Roman" w:cs="Times New Roman"/>
          <w:sz w:val="28"/>
          <w:szCs w:val="28"/>
        </w:rPr>
        <w:fldChar w:fldCharType="end"/>
      </w:r>
      <w:r w:rsidRPr="00375334">
        <w:rPr>
          <w:rFonts w:ascii="Times New Roman" w:hAnsi="Times New Roman" w:cs="Times New Roman"/>
          <w:sz w:val="28"/>
          <w:szCs w:val="28"/>
        </w:rPr>
        <w:t xml:space="preserve"> о группе контроля за ходом выполнения мероприятий по гражданской обороне в Чамзинском  муниципальном районе</w:t>
      </w:r>
      <w:r w:rsidR="00081C52" w:rsidRPr="00375334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="00CF0D6D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CF0D6D">
        <w:rPr>
          <w:rFonts w:ascii="Times New Roman" w:hAnsi="Times New Roman" w:cs="Times New Roman"/>
          <w:sz w:val="28"/>
          <w:szCs w:val="28"/>
        </w:rPr>
        <w:t>;</w:t>
      </w:r>
    </w:p>
    <w:p w:rsidR="00B32273" w:rsidRPr="00CF0D6D" w:rsidRDefault="00ED4E52" w:rsidP="00B32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w:anchor="sub_2000" w:history="1">
        <w:r w:rsidR="00B32273" w:rsidRPr="00CF0D6D">
          <w:rPr>
            <w:rStyle w:val="a4"/>
            <w:rFonts w:ascii="Times New Roman" w:hAnsi="Times New Roman"/>
            <w:color w:val="auto"/>
            <w:sz w:val="28"/>
            <w:szCs w:val="28"/>
          </w:rPr>
          <w:t>функциональные обязанности</w:t>
        </w:r>
      </w:hyperlink>
      <w:r w:rsidR="00B32273" w:rsidRPr="00CF0D6D">
        <w:rPr>
          <w:rFonts w:ascii="Times New Roman" w:hAnsi="Times New Roman" w:cs="Times New Roman"/>
          <w:sz w:val="28"/>
          <w:szCs w:val="28"/>
        </w:rPr>
        <w:t xml:space="preserve"> должностных лиц группы контроля за ходом выполнения мероприятий по гражданской обороне в </w:t>
      </w:r>
      <w:r w:rsidR="00081C52" w:rsidRPr="00CF0D6D">
        <w:rPr>
          <w:rFonts w:ascii="Times New Roman" w:hAnsi="Times New Roman" w:cs="Times New Roman"/>
          <w:sz w:val="28"/>
          <w:szCs w:val="28"/>
        </w:rPr>
        <w:t xml:space="preserve">Чамзинском </w:t>
      </w:r>
      <w:r w:rsidR="00B32273" w:rsidRPr="00CF0D6D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CF0D6D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B32273" w:rsidRPr="00CF0D6D">
        <w:rPr>
          <w:rFonts w:ascii="Times New Roman" w:hAnsi="Times New Roman" w:cs="Times New Roman"/>
          <w:sz w:val="28"/>
          <w:szCs w:val="28"/>
        </w:rPr>
        <w:t>;</w:t>
      </w:r>
    </w:p>
    <w:p w:rsidR="00B32273" w:rsidRPr="00CF0D6D" w:rsidRDefault="00ED4E52" w:rsidP="00B32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w:anchor="sub_3000" w:history="1">
        <w:r w:rsidR="00B32273" w:rsidRPr="00CF0D6D">
          <w:rPr>
            <w:rStyle w:val="a4"/>
            <w:rFonts w:ascii="Times New Roman" w:hAnsi="Times New Roman"/>
            <w:color w:val="auto"/>
            <w:sz w:val="28"/>
            <w:szCs w:val="28"/>
          </w:rPr>
          <w:t>состав</w:t>
        </w:r>
      </w:hyperlink>
      <w:r w:rsidR="00B32273" w:rsidRPr="00CF0D6D">
        <w:rPr>
          <w:rFonts w:ascii="Times New Roman" w:hAnsi="Times New Roman" w:cs="Times New Roman"/>
          <w:sz w:val="28"/>
          <w:szCs w:val="28"/>
        </w:rPr>
        <w:t xml:space="preserve"> группы контроля за ходом выполнения мероприятий по гражданской обороне в </w:t>
      </w:r>
      <w:r w:rsidR="00081C52" w:rsidRPr="00CF0D6D">
        <w:rPr>
          <w:rFonts w:ascii="Times New Roman" w:hAnsi="Times New Roman" w:cs="Times New Roman"/>
          <w:sz w:val="28"/>
          <w:szCs w:val="28"/>
        </w:rPr>
        <w:t xml:space="preserve">Чамзинском  муниципальном районе Республики Мордовия </w:t>
      </w:r>
      <w:r w:rsidR="00CF0D6D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DF466F" w:rsidRPr="00CF0D6D" w:rsidRDefault="00375334" w:rsidP="00DF466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466F" w:rsidRPr="00CF0D6D">
        <w:rPr>
          <w:rFonts w:ascii="Times New Roman" w:hAnsi="Times New Roman" w:cs="Times New Roman"/>
          <w:sz w:val="28"/>
          <w:szCs w:val="28"/>
        </w:rPr>
        <w:t xml:space="preserve">. </w:t>
      </w:r>
      <w:r w:rsidR="00DF466F" w:rsidRPr="00CF0D6D">
        <w:rPr>
          <w:rFonts w:ascii="Times New Roman" w:hAnsi="Times New Roman" w:cs="Times New Roman"/>
          <w:spacing w:val="4"/>
          <w:sz w:val="28"/>
          <w:szCs w:val="28"/>
        </w:rPr>
        <w:t xml:space="preserve">Контроль за исполнением настоящего постановления </w:t>
      </w:r>
      <w:r w:rsidR="00081C52" w:rsidRPr="00CF0D6D">
        <w:rPr>
          <w:rFonts w:ascii="Times New Roman" w:hAnsi="Times New Roman" w:cs="Times New Roman"/>
          <w:spacing w:val="4"/>
          <w:sz w:val="28"/>
          <w:szCs w:val="28"/>
        </w:rPr>
        <w:t>оставляю за собой.</w:t>
      </w:r>
    </w:p>
    <w:p w:rsidR="00DF466F" w:rsidRPr="00CF0D6D" w:rsidRDefault="00DF466F" w:rsidP="00DF466F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3"/>
          <w:sz w:val="28"/>
          <w:szCs w:val="28"/>
        </w:rPr>
      </w:pPr>
      <w:r w:rsidRPr="00CF0D6D">
        <w:rPr>
          <w:rFonts w:ascii="Times New Roman" w:hAnsi="Times New Roman"/>
          <w:sz w:val="28"/>
          <w:szCs w:val="28"/>
        </w:rPr>
        <w:t xml:space="preserve">     </w:t>
      </w:r>
      <w:r w:rsidR="00375334">
        <w:rPr>
          <w:rFonts w:ascii="Times New Roman" w:hAnsi="Times New Roman"/>
          <w:sz w:val="28"/>
          <w:szCs w:val="28"/>
        </w:rPr>
        <w:t>4</w:t>
      </w:r>
      <w:r w:rsidRPr="00CF0D6D">
        <w:rPr>
          <w:rFonts w:ascii="Times New Roman" w:hAnsi="Times New Roman"/>
          <w:sz w:val="28"/>
          <w:szCs w:val="28"/>
        </w:rPr>
        <w:t xml:space="preserve">. </w:t>
      </w:r>
      <w:r w:rsidRPr="00CF0D6D">
        <w:rPr>
          <w:rFonts w:ascii="Times New Roman" w:hAnsi="Times New Roman"/>
          <w:spacing w:val="3"/>
          <w:sz w:val="28"/>
          <w:szCs w:val="28"/>
        </w:rPr>
        <w:t>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DF466F" w:rsidRDefault="00DF466F" w:rsidP="00DF466F">
      <w:pPr>
        <w:rPr>
          <w:sz w:val="28"/>
          <w:szCs w:val="28"/>
        </w:rPr>
      </w:pPr>
    </w:p>
    <w:p w:rsidR="00E4797B" w:rsidRDefault="00E4797B" w:rsidP="00DF466F">
      <w:pPr>
        <w:rPr>
          <w:sz w:val="28"/>
          <w:szCs w:val="28"/>
        </w:rPr>
      </w:pPr>
    </w:p>
    <w:p w:rsidR="00375334" w:rsidRDefault="00375334" w:rsidP="00DF466F">
      <w:pPr>
        <w:rPr>
          <w:sz w:val="28"/>
          <w:szCs w:val="28"/>
        </w:rPr>
      </w:pPr>
    </w:p>
    <w:p w:rsidR="00DF466F" w:rsidRDefault="00DF466F" w:rsidP="00DF466F">
      <w:pPr>
        <w:rPr>
          <w:sz w:val="28"/>
          <w:szCs w:val="28"/>
        </w:rPr>
      </w:pPr>
    </w:p>
    <w:p w:rsidR="00DF466F" w:rsidRDefault="00DF466F" w:rsidP="00F5270C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Чамзинского </w:t>
      </w:r>
    </w:p>
    <w:p w:rsidR="00DF466F" w:rsidRDefault="00DF466F" w:rsidP="00F5270C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Р.А. Батеряков</w:t>
      </w:r>
    </w:p>
    <w:p w:rsidR="00FC62DE" w:rsidRDefault="00F32A01" w:rsidP="00F32A01">
      <w:pPr>
        <w:jc w:val="right"/>
        <w:rPr>
          <w:color w:val="000000"/>
          <w:sz w:val="22"/>
          <w:szCs w:val="22"/>
        </w:rPr>
      </w:pPr>
      <w:r w:rsidRPr="0068496D">
        <w:rPr>
          <w:color w:val="000000"/>
          <w:sz w:val="22"/>
          <w:szCs w:val="22"/>
        </w:rPr>
        <w:lastRenderedPageBreak/>
        <w:t>Приложение</w:t>
      </w:r>
      <w:r>
        <w:rPr>
          <w:color w:val="000000"/>
          <w:sz w:val="22"/>
          <w:szCs w:val="22"/>
        </w:rPr>
        <w:t xml:space="preserve"> 1</w:t>
      </w:r>
    </w:p>
    <w:p w:rsidR="00F32A01" w:rsidRDefault="00F32A01" w:rsidP="00F32A0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постановлению Администрации</w:t>
      </w:r>
    </w:p>
    <w:p w:rsidR="00F32A01" w:rsidRDefault="00F32A01" w:rsidP="00F32A0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Чамзинского муниципального района</w:t>
      </w:r>
    </w:p>
    <w:p w:rsidR="00F32A01" w:rsidRPr="0068496D" w:rsidRDefault="00F32A01" w:rsidP="00F32A0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C67F03"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>т</w:t>
      </w:r>
      <w:r w:rsidR="00C67F03">
        <w:rPr>
          <w:color w:val="000000"/>
          <w:sz w:val="22"/>
          <w:szCs w:val="22"/>
        </w:rPr>
        <w:t xml:space="preserve"> 03.11.</w:t>
      </w:r>
      <w:r>
        <w:rPr>
          <w:color w:val="000000"/>
          <w:sz w:val="22"/>
          <w:szCs w:val="22"/>
        </w:rPr>
        <w:t xml:space="preserve">2022 г. № </w:t>
      </w:r>
      <w:r w:rsidR="00C67F03">
        <w:rPr>
          <w:color w:val="000000"/>
          <w:sz w:val="22"/>
          <w:szCs w:val="22"/>
        </w:rPr>
        <w:t>851</w:t>
      </w:r>
    </w:p>
    <w:p w:rsidR="00F32A01" w:rsidRPr="003538B9" w:rsidRDefault="00F32A01" w:rsidP="000D6225">
      <w:pPr>
        <w:ind w:right="-232"/>
        <w:jc w:val="center"/>
        <w:rPr>
          <w:color w:val="000000"/>
          <w:sz w:val="28"/>
          <w:szCs w:val="28"/>
        </w:rPr>
      </w:pPr>
    </w:p>
    <w:p w:rsidR="00F32A01" w:rsidRPr="000F08E5" w:rsidRDefault="00F32A01" w:rsidP="000D6225">
      <w:pPr>
        <w:rPr>
          <w:sz w:val="28"/>
          <w:szCs w:val="28"/>
        </w:rPr>
      </w:pPr>
    </w:p>
    <w:p w:rsidR="00F32A01" w:rsidRPr="000F08E5" w:rsidRDefault="000F08E5" w:rsidP="000D62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F08E5">
        <w:rPr>
          <w:sz w:val="28"/>
          <w:szCs w:val="28"/>
        </w:rPr>
        <w:t>Положение</w:t>
      </w:r>
      <w:r w:rsidRPr="000F08E5">
        <w:rPr>
          <w:sz w:val="28"/>
          <w:szCs w:val="28"/>
        </w:rPr>
        <w:br/>
        <w:t>о группе контроля за ходом выполнения мероприятий по гражданской обороне в Чамзинском муниципальном районе</w:t>
      </w:r>
      <w:r>
        <w:rPr>
          <w:sz w:val="28"/>
          <w:szCs w:val="28"/>
        </w:rPr>
        <w:t xml:space="preserve"> </w:t>
      </w:r>
      <w:r w:rsidR="00F32A01" w:rsidRPr="000F08E5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</w:p>
    <w:p w:rsidR="00AE514D" w:rsidRPr="00AE514D" w:rsidRDefault="00AE514D" w:rsidP="00AE514D">
      <w:pPr>
        <w:pStyle w:val="1"/>
        <w:rPr>
          <w:sz w:val="28"/>
          <w:szCs w:val="28"/>
        </w:rPr>
      </w:pPr>
      <w:bookmarkStart w:id="2" w:name="sub_1100"/>
      <w:r w:rsidRPr="00AE514D">
        <w:rPr>
          <w:sz w:val="28"/>
          <w:szCs w:val="28"/>
        </w:rPr>
        <w:t>I. Общие положения</w:t>
      </w:r>
    </w:p>
    <w:bookmarkEnd w:id="2"/>
    <w:p w:rsidR="00AE514D" w:rsidRPr="00AE514D" w:rsidRDefault="00AE514D" w:rsidP="00AE514D">
      <w:pPr>
        <w:rPr>
          <w:sz w:val="28"/>
          <w:szCs w:val="28"/>
        </w:rPr>
      </w:pPr>
    </w:p>
    <w:p w:rsidR="00AE514D" w:rsidRPr="00AE514D" w:rsidRDefault="00AE514D" w:rsidP="00AE514D">
      <w:pPr>
        <w:rPr>
          <w:sz w:val="28"/>
          <w:szCs w:val="28"/>
        </w:rPr>
      </w:pPr>
      <w:r w:rsidRPr="00D2263C">
        <w:rPr>
          <w:sz w:val="28"/>
          <w:szCs w:val="28"/>
        </w:rPr>
        <w:t xml:space="preserve">Настоящее Положение разработано в соответствии с требованиями </w:t>
      </w:r>
      <w:hyperlink r:id="rId9" w:history="1">
        <w:r w:rsidRPr="00D2263C">
          <w:rPr>
            <w:rStyle w:val="a4"/>
            <w:color w:val="auto"/>
            <w:sz w:val="28"/>
            <w:szCs w:val="28"/>
          </w:rPr>
          <w:t>Федерального закона</w:t>
        </w:r>
      </w:hyperlink>
      <w:r w:rsidRPr="00D2263C">
        <w:rPr>
          <w:sz w:val="28"/>
          <w:szCs w:val="28"/>
        </w:rPr>
        <w:t xml:space="preserve"> от 12.02.1998 N 28-ФЗ "О гражданской обороне", </w:t>
      </w:r>
      <w:hyperlink r:id="rId10" w:history="1">
        <w:r w:rsidR="00780EAB" w:rsidRPr="00D2263C">
          <w:rPr>
            <w:rStyle w:val="a4"/>
            <w:color w:val="auto"/>
            <w:sz w:val="28"/>
            <w:szCs w:val="28"/>
          </w:rPr>
          <w:t>П</w:t>
        </w:r>
        <w:r w:rsidRPr="00D2263C">
          <w:rPr>
            <w:rStyle w:val="a4"/>
            <w:color w:val="auto"/>
            <w:sz w:val="28"/>
            <w:szCs w:val="28"/>
          </w:rPr>
          <w:t>остановления</w:t>
        </w:r>
      </w:hyperlink>
      <w:r w:rsidRPr="00D2263C">
        <w:rPr>
          <w:sz w:val="28"/>
          <w:szCs w:val="28"/>
        </w:rPr>
        <w:t xml:space="preserve"> Правительства Российской Федерации от 26.11.2007 N 804 "Об утверждении</w:t>
      </w:r>
      <w:r w:rsidRPr="00AE514D">
        <w:rPr>
          <w:sz w:val="28"/>
          <w:szCs w:val="28"/>
        </w:rPr>
        <w:t xml:space="preserve"> Положения о гражданской обороне в Российской Федерации".</w:t>
      </w:r>
    </w:p>
    <w:p w:rsidR="00AE514D" w:rsidRPr="00AE514D" w:rsidRDefault="00AE514D" w:rsidP="00AE514D">
      <w:pPr>
        <w:rPr>
          <w:sz w:val="28"/>
          <w:szCs w:val="28"/>
        </w:rPr>
      </w:pPr>
      <w:r w:rsidRPr="00AE514D">
        <w:rPr>
          <w:sz w:val="28"/>
          <w:szCs w:val="28"/>
        </w:rPr>
        <w:t xml:space="preserve">Положение определяет основные принципы создания группы контроля за ходом выполнения мероприятий по гражданской обороне в </w:t>
      </w:r>
      <w:r w:rsidR="00780EAB">
        <w:rPr>
          <w:sz w:val="28"/>
          <w:szCs w:val="28"/>
        </w:rPr>
        <w:t xml:space="preserve">Чамзинском </w:t>
      </w:r>
      <w:r w:rsidRPr="00AE514D">
        <w:rPr>
          <w:sz w:val="28"/>
          <w:szCs w:val="28"/>
        </w:rPr>
        <w:t xml:space="preserve">муниципальном районе (далее - группа контроля), ее подчиненность, задачи, подотчетность, содержание и обеспечение, а также порядок ее взаимодействия с объектами экономики, с федеральными органами исполнительной власти, органами местного самоуправления </w:t>
      </w:r>
      <w:r w:rsidR="00780EAB">
        <w:rPr>
          <w:sz w:val="28"/>
          <w:szCs w:val="28"/>
        </w:rPr>
        <w:t>Чамзинского</w:t>
      </w:r>
      <w:r w:rsidRPr="00AE514D">
        <w:rPr>
          <w:sz w:val="28"/>
          <w:szCs w:val="28"/>
        </w:rPr>
        <w:t xml:space="preserve"> муниципального района.</w:t>
      </w:r>
    </w:p>
    <w:p w:rsidR="00AE514D" w:rsidRPr="00D2263C" w:rsidRDefault="00AE514D" w:rsidP="00AE514D">
      <w:pPr>
        <w:rPr>
          <w:sz w:val="28"/>
          <w:szCs w:val="28"/>
        </w:rPr>
      </w:pPr>
      <w:r w:rsidRPr="00AE514D">
        <w:rPr>
          <w:sz w:val="28"/>
          <w:szCs w:val="28"/>
        </w:rPr>
        <w:t xml:space="preserve">Группа контроля является органом, основной задачей, которого является - контроль за ходом выполнения мероприятий по гражданской обороне на территории </w:t>
      </w:r>
      <w:r w:rsidR="00780EAB">
        <w:rPr>
          <w:sz w:val="28"/>
          <w:szCs w:val="28"/>
        </w:rPr>
        <w:t>Чамзинского</w:t>
      </w:r>
      <w:r w:rsidRPr="00AE514D">
        <w:rPr>
          <w:sz w:val="28"/>
          <w:szCs w:val="28"/>
        </w:rPr>
        <w:t xml:space="preserve"> муниципального района Республики </w:t>
      </w:r>
      <w:r w:rsidRPr="00D2263C">
        <w:rPr>
          <w:sz w:val="28"/>
          <w:szCs w:val="28"/>
        </w:rPr>
        <w:t>Мордовия.</w:t>
      </w:r>
    </w:p>
    <w:p w:rsidR="00AE514D" w:rsidRDefault="00AE514D" w:rsidP="00AE514D">
      <w:pPr>
        <w:rPr>
          <w:sz w:val="28"/>
          <w:szCs w:val="28"/>
        </w:rPr>
      </w:pPr>
      <w:r w:rsidRPr="00D2263C">
        <w:rPr>
          <w:sz w:val="28"/>
          <w:szCs w:val="28"/>
        </w:rPr>
        <w:t xml:space="preserve">Группа контроля в своей деятельности руководствуется </w:t>
      </w:r>
      <w:hyperlink r:id="rId11" w:history="1">
        <w:r w:rsidRPr="00D2263C">
          <w:rPr>
            <w:rStyle w:val="a4"/>
            <w:color w:val="auto"/>
            <w:sz w:val="28"/>
            <w:szCs w:val="28"/>
          </w:rPr>
          <w:t>Конституцией</w:t>
        </w:r>
      </w:hyperlink>
      <w:r w:rsidRPr="00D2263C">
        <w:rPr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настоящим Положением,</w:t>
      </w:r>
      <w:r w:rsidRPr="00AE514D">
        <w:rPr>
          <w:sz w:val="28"/>
          <w:szCs w:val="28"/>
        </w:rPr>
        <w:t xml:space="preserve"> приказами Министерства Российской Федерации по делам гражданской обороны, чрезвычайным ситуациям и ликвидации последствий стихийных бедствий, а также функциональными обязанностями и задачами, стоящими перед группой контроля, исходя из сложившейся обстановки.</w:t>
      </w:r>
    </w:p>
    <w:p w:rsidR="00D033D8" w:rsidRPr="00AE514D" w:rsidRDefault="00D033D8" w:rsidP="00AE514D">
      <w:pPr>
        <w:rPr>
          <w:sz w:val="28"/>
          <w:szCs w:val="28"/>
        </w:rPr>
      </w:pPr>
    </w:p>
    <w:p w:rsidR="00F227F3" w:rsidRPr="00780EAB" w:rsidRDefault="00F227F3" w:rsidP="00D033D8">
      <w:pPr>
        <w:pStyle w:val="1"/>
        <w:rPr>
          <w:sz w:val="28"/>
          <w:szCs w:val="28"/>
        </w:rPr>
      </w:pPr>
      <w:bookmarkStart w:id="3" w:name="sub_1200"/>
      <w:r w:rsidRPr="00780EAB">
        <w:rPr>
          <w:sz w:val="28"/>
          <w:szCs w:val="28"/>
        </w:rPr>
        <w:t>II. Основные задачи группы контроля</w:t>
      </w:r>
      <w:bookmarkEnd w:id="3"/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Основными задачами группы контроля являются: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 xml:space="preserve">контроль за приведением в готовность органов управления и пунктов управления гражданской обороной в </w:t>
      </w:r>
      <w:r w:rsidR="00780EAB" w:rsidRPr="00780EAB">
        <w:rPr>
          <w:sz w:val="28"/>
          <w:szCs w:val="28"/>
        </w:rPr>
        <w:t>Чамзинском</w:t>
      </w:r>
      <w:r w:rsidRPr="00780EAB">
        <w:rPr>
          <w:sz w:val="28"/>
          <w:szCs w:val="28"/>
        </w:rPr>
        <w:t xml:space="preserve"> муниципальном районе Республики Мордовия, спасательных служб </w:t>
      </w:r>
      <w:r w:rsidR="00D2263C">
        <w:rPr>
          <w:sz w:val="28"/>
          <w:szCs w:val="28"/>
        </w:rPr>
        <w:t>Чамзинского</w:t>
      </w:r>
      <w:r w:rsidRPr="00780EAB">
        <w:rPr>
          <w:sz w:val="28"/>
          <w:szCs w:val="28"/>
        </w:rPr>
        <w:t xml:space="preserve"> муниципального района, служб муниципального звена территориальной подсистемы единой государственной системы предупреждения и ликвидации чрезвычайных ситуаций Республики Мордовия (далее - ТП РСЧС), объектов экономики, расположенных на территории </w:t>
      </w:r>
      <w:r w:rsidR="00D2263C">
        <w:rPr>
          <w:sz w:val="28"/>
          <w:szCs w:val="28"/>
        </w:rPr>
        <w:t>Чамзинского</w:t>
      </w:r>
      <w:r w:rsidRPr="00780EAB">
        <w:rPr>
          <w:sz w:val="28"/>
          <w:szCs w:val="28"/>
        </w:rPr>
        <w:t xml:space="preserve"> муниципального района;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контроль за выполнением на территории</w:t>
      </w:r>
      <w:r w:rsidR="00D2263C" w:rsidRPr="00D2263C">
        <w:rPr>
          <w:sz w:val="28"/>
          <w:szCs w:val="28"/>
        </w:rPr>
        <w:t xml:space="preserve"> </w:t>
      </w:r>
      <w:r w:rsidR="00D2263C">
        <w:rPr>
          <w:sz w:val="28"/>
          <w:szCs w:val="28"/>
        </w:rPr>
        <w:t>Чамзинского</w:t>
      </w:r>
      <w:r w:rsidR="00D2263C" w:rsidRPr="00780EAB">
        <w:rPr>
          <w:sz w:val="28"/>
          <w:szCs w:val="28"/>
        </w:rPr>
        <w:t xml:space="preserve"> </w:t>
      </w:r>
      <w:r w:rsidRPr="00780EAB">
        <w:rPr>
          <w:sz w:val="28"/>
          <w:szCs w:val="28"/>
        </w:rPr>
        <w:t>муниципального района Республики Мордовия мероприятий по переводу гражданской обороны (далее - ГО) на военное положение;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lastRenderedPageBreak/>
        <w:t>сбор и обобщение данных об обстановке и доклад их в группы контроля Правительства Республики Мордовия;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контроль за доведением до подчиненных органов управления сигналов ГО и распоряжений руководства ГО Республики Мордовия;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информирование руководства ГО Республики Мордовия и подчиненных органов управления об обстановке;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подготовка необходимых распоряжений подчиненным органам и контроль за их выполнением.</w:t>
      </w:r>
    </w:p>
    <w:p w:rsidR="00F227F3" w:rsidRPr="00780EAB" w:rsidRDefault="00F227F3" w:rsidP="00F227F3">
      <w:pPr>
        <w:rPr>
          <w:sz w:val="28"/>
          <w:szCs w:val="28"/>
        </w:rPr>
      </w:pPr>
    </w:p>
    <w:p w:rsidR="00F227F3" w:rsidRPr="00780EAB" w:rsidRDefault="00F227F3" w:rsidP="00D033D8">
      <w:pPr>
        <w:pStyle w:val="1"/>
        <w:rPr>
          <w:sz w:val="28"/>
          <w:szCs w:val="28"/>
        </w:rPr>
      </w:pPr>
      <w:bookmarkStart w:id="4" w:name="sub_1300"/>
      <w:r w:rsidRPr="00780EAB">
        <w:rPr>
          <w:sz w:val="28"/>
          <w:szCs w:val="28"/>
        </w:rPr>
        <w:t>III. Порядок организации работы группы контроля</w:t>
      </w:r>
      <w:bookmarkEnd w:id="4"/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Для организации и обеспечения работы группы контроля должны быть предусмотрены помещения и рабочие места, оснащенные средствами связи и управления. Предоставление помещения, оснащение</w:t>
      </w:r>
      <w:r w:rsidR="00803E76">
        <w:rPr>
          <w:sz w:val="28"/>
          <w:szCs w:val="28"/>
        </w:rPr>
        <w:t xml:space="preserve"> средствами связи осуществляет А</w:t>
      </w:r>
      <w:r w:rsidRPr="00780EAB">
        <w:rPr>
          <w:sz w:val="28"/>
          <w:szCs w:val="28"/>
        </w:rPr>
        <w:t xml:space="preserve">дминистрация </w:t>
      </w:r>
      <w:r w:rsidR="00803E76">
        <w:rPr>
          <w:sz w:val="28"/>
          <w:szCs w:val="28"/>
        </w:rPr>
        <w:t>Чамзинского</w:t>
      </w:r>
      <w:r w:rsidRPr="00780EAB">
        <w:rPr>
          <w:sz w:val="28"/>
          <w:szCs w:val="28"/>
        </w:rPr>
        <w:t xml:space="preserve"> муниципального района.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 xml:space="preserve">В целях обеспечения контроля за своевременным приведением в готовность органов управления и пунктов управления ГО, выполнением мероприятий по переводу ГО в </w:t>
      </w:r>
      <w:r w:rsidR="00803E76">
        <w:rPr>
          <w:sz w:val="28"/>
          <w:szCs w:val="28"/>
        </w:rPr>
        <w:t>Чамзинском</w:t>
      </w:r>
      <w:r w:rsidR="00803E76" w:rsidRPr="00780EAB">
        <w:rPr>
          <w:sz w:val="28"/>
          <w:szCs w:val="28"/>
        </w:rPr>
        <w:t xml:space="preserve"> </w:t>
      </w:r>
      <w:r w:rsidRPr="00780EAB">
        <w:rPr>
          <w:sz w:val="28"/>
          <w:szCs w:val="28"/>
        </w:rPr>
        <w:t>муниципальном районе на военное положение, в состав группы</w:t>
      </w:r>
      <w:r w:rsidR="00803E76">
        <w:rPr>
          <w:sz w:val="28"/>
          <w:szCs w:val="28"/>
        </w:rPr>
        <w:t xml:space="preserve"> контроля включаются работники А</w:t>
      </w:r>
      <w:r w:rsidRPr="00780EAB">
        <w:rPr>
          <w:sz w:val="28"/>
          <w:szCs w:val="28"/>
        </w:rPr>
        <w:t xml:space="preserve">дминистрации </w:t>
      </w:r>
      <w:r w:rsidR="00803E76">
        <w:rPr>
          <w:sz w:val="28"/>
          <w:szCs w:val="28"/>
        </w:rPr>
        <w:t>Чамзинского</w:t>
      </w:r>
      <w:r w:rsidR="00803E76" w:rsidRPr="00780EAB">
        <w:rPr>
          <w:sz w:val="28"/>
          <w:szCs w:val="28"/>
        </w:rPr>
        <w:t xml:space="preserve"> </w:t>
      </w:r>
      <w:r w:rsidRPr="00780EAB">
        <w:rPr>
          <w:sz w:val="28"/>
          <w:szCs w:val="28"/>
        </w:rPr>
        <w:t>муниципального района, подготовленные к выполнению возложенных на группу задач.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Организационно группа контроля делится на два направления: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 xml:space="preserve">спасательные службы </w:t>
      </w:r>
      <w:r w:rsidR="003F7ACA">
        <w:rPr>
          <w:sz w:val="28"/>
          <w:szCs w:val="28"/>
        </w:rPr>
        <w:t>Чамзинского</w:t>
      </w:r>
      <w:r w:rsidRPr="00780EAB">
        <w:rPr>
          <w:sz w:val="28"/>
          <w:szCs w:val="28"/>
        </w:rPr>
        <w:t xml:space="preserve"> муниципального района, службы муниципального звена ТП РСЧС;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 xml:space="preserve">объекты экономики </w:t>
      </w:r>
      <w:r w:rsidR="003F7ACA">
        <w:rPr>
          <w:sz w:val="28"/>
          <w:szCs w:val="28"/>
        </w:rPr>
        <w:t>Чамзинского</w:t>
      </w:r>
      <w:r w:rsidRPr="00780EAB">
        <w:rPr>
          <w:sz w:val="28"/>
          <w:szCs w:val="28"/>
        </w:rPr>
        <w:t xml:space="preserve"> муниципального района.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Группа контроля предназначена для решения следующих задач: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сбор, обобщение, отображение и оценка данных об обстановке;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 xml:space="preserve">проведение расчетов и подготовка предложений для принятия руководителем гражданской обороны </w:t>
      </w:r>
      <w:r w:rsidR="003F7ACA">
        <w:rPr>
          <w:sz w:val="28"/>
          <w:szCs w:val="28"/>
        </w:rPr>
        <w:t>Чамзинского</w:t>
      </w:r>
      <w:r w:rsidRPr="00780EAB">
        <w:rPr>
          <w:sz w:val="28"/>
          <w:szCs w:val="28"/>
        </w:rPr>
        <w:t xml:space="preserve"> муниципального района (далее - руководитель ГО) решений на применение сил и средств в ходе ведения ГО и ликвидации чрезвычайных ситуаций природного и техногенного характера;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оформление принятых руководителем ГО решений в виде планирующих документов, приказов и распоряжений, доведение их до исполнителей.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Для обеспечения работы группы контроля разрабатывается следующий комплект документов: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положение о группе контроля;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функциональные обязанности должностных лиц группы контроля;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схема оповещения группы контроля;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табель срочных донесений, представляемых группой контроля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Республике Мордовия (далее - ГУ МЧС России по Республике Мордовия), Правительству Республики Мордовия о выполнении мероприятий по гражданской обороне;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списки телефонов взаимодействующих органов;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lastRenderedPageBreak/>
        <w:t>сигналы гражданской обороны;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журнал учета полученных и отданных распоряжений;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бланки формализованных документов (донесений по гражданской обороне).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 xml:space="preserve">Оповещение личного состава группы контроля производится по линии МКУ </w:t>
      </w:r>
      <w:r w:rsidR="003F7ACA">
        <w:rPr>
          <w:sz w:val="28"/>
          <w:szCs w:val="28"/>
        </w:rPr>
        <w:t xml:space="preserve">Чамзинского муниципального района </w:t>
      </w:r>
      <w:r w:rsidRPr="00780EAB">
        <w:rPr>
          <w:sz w:val="28"/>
          <w:szCs w:val="28"/>
        </w:rPr>
        <w:t>"Единая дежурно-диспетчерская служба" (далее - ЕДДС) при введении высших степеней готовности гражданской обороны, получении сигналов на выполнение "Первоочередных мероприятий гражданской обороны".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 xml:space="preserve">Оповещение личного состава группы контроля в нерабочее время осуществляется в общей системе оповещения органов управления </w:t>
      </w:r>
      <w:r w:rsidR="003F7ACA">
        <w:rPr>
          <w:sz w:val="28"/>
          <w:szCs w:val="28"/>
        </w:rPr>
        <w:t>Чамзинского</w:t>
      </w:r>
      <w:r w:rsidR="003F7ACA" w:rsidRPr="00780EAB">
        <w:rPr>
          <w:sz w:val="28"/>
          <w:szCs w:val="28"/>
        </w:rPr>
        <w:t xml:space="preserve"> </w:t>
      </w:r>
      <w:r w:rsidRPr="00780EAB">
        <w:rPr>
          <w:sz w:val="28"/>
          <w:szCs w:val="28"/>
        </w:rPr>
        <w:t xml:space="preserve">муниципального района. </w:t>
      </w:r>
      <w:r w:rsidRPr="00D033D8">
        <w:rPr>
          <w:sz w:val="28"/>
          <w:szCs w:val="28"/>
        </w:rPr>
        <w:t>Оповещение осуществляется через каналы связи городской телефонной сети, сотовые телефоны.</w:t>
      </w:r>
      <w:r w:rsidRPr="00780EAB">
        <w:rPr>
          <w:sz w:val="28"/>
          <w:szCs w:val="28"/>
        </w:rPr>
        <w:t xml:space="preserve"> При выходе из строя технических средств оповещения, оповещение личного состава группы контроля осуществляется посыльными.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Временные показатели приведения группы контроля в готовность: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1. Оповещение личного состава группы контроля осуществляется к Ч + 0.20: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дежурной сменой ЕДДС;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руководителем группы контроля.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2. Сбор личного состава осуществляется: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к Ч + 0.30 - в рабочее время;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к Ч + 1.30 - в нерабочее время.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Готовность группы контроля к работе:</w:t>
      </w:r>
    </w:p>
    <w:p w:rsidR="00F227F3" w:rsidRPr="00780EAB" w:rsidRDefault="00F227F3" w:rsidP="00F227F3">
      <w:pPr>
        <w:rPr>
          <w:sz w:val="28"/>
          <w:szCs w:val="28"/>
        </w:rPr>
      </w:pPr>
      <w:r w:rsidRPr="00780EAB">
        <w:rPr>
          <w:sz w:val="28"/>
          <w:szCs w:val="28"/>
        </w:rPr>
        <w:t>в рабочее время - Ч + 0.30;</w:t>
      </w:r>
    </w:p>
    <w:p w:rsidR="00F227F3" w:rsidRPr="00780EAB" w:rsidRDefault="00F227F3" w:rsidP="003F7ACA">
      <w:pPr>
        <w:rPr>
          <w:sz w:val="28"/>
          <w:szCs w:val="28"/>
        </w:rPr>
      </w:pPr>
      <w:r w:rsidRPr="00780EAB">
        <w:rPr>
          <w:sz w:val="28"/>
          <w:szCs w:val="28"/>
        </w:rPr>
        <w:t>в нерабочее время - Ч + 2.00.</w:t>
      </w:r>
    </w:p>
    <w:p w:rsidR="00F227F3" w:rsidRPr="00780EAB" w:rsidRDefault="00F227F3" w:rsidP="003F7ACA">
      <w:pPr>
        <w:rPr>
          <w:sz w:val="28"/>
          <w:szCs w:val="28"/>
        </w:rPr>
      </w:pPr>
    </w:p>
    <w:p w:rsidR="00F227F3" w:rsidRPr="00780EAB" w:rsidRDefault="00F227F3" w:rsidP="00D033D8">
      <w:pPr>
        <w:pStyle w:val="1"/>
        <w:spacing w:before="0" w:after="0"/>
        <w:rPr>
          <w:sz w:val="28"/>
          <w:szCs w:val="28"/>
        </w:rPr>
      </w:pPr>
      <w:bookmarkStart w:id="5" w:name="sub_1400"/>
      <w:r w:rsidRPr="00780EAB">
        <w:rPr>
          <w:sz w:val="28"/>
          <w:szCs w:val="28"/>
        </w:rPr>
        <w:t>IV. Состав и подготовка личного состава группы контроля</w:t>
      </w:r>
      <w:bookmarkEnd w:id="5"/>
    </w:p>
    <w:p w:rsidR="00F227F3" w:rsidRPr="00780EAB" w:rsidRDefault="00F227F3" w:rsidP="003F7ACA">
      <w:pPr>
        <w:rPr>
          <w:sz w:val="28"/>
          <w:szCs w:val="28"/>
        </w:rPr>
      </w:pPr>
      <w:r w:rsidRPr="00780EAB">
        <w:rPr>
          <w:sz w:val="28"/>
          <w:szCs w:val="28"/>
        </w:rPr>
        <w:t>Количественный и поименный состав группы контроля определяется решением руководителя ГО.</w:t>
      </w:r>
    </w:p>
    <w:p w:rsidR="00F227F3" w:rsidRPr="00780EAB" w:rsidRDefault="00F227F3" w:rsidP="003F7ACA">
      <w:pPr>
        <w:rPr>
          <w:sz w:val="28"/>
          <w:szCs w:val="28"/>
        </w:rPr>
      </w:pPr>
      <w:r w:rsidRPr="00780EAB">
        <w:rPr>
          <w:sz w:val="28"/>
          <w:szCs w:val="28"/>
        </w:rPr>
        <w:t>Специальная подготовка личного состава группы контроля осуществляется в общей системе подготовки, в ходе проведения тактико-строевых занятий, командно-штабных учений и тренировок.</w:t>
      </w:r>
    </w:p>
    <w:p w:rsidR="00F227F3" w:rsidRPr="00780EAB" w:rsidRDefault="00F227F3" w:rsidP="003F7ACA">
      <w:pPr>
        <w:rPr>
          <w:sz w:val="28"/>
          <w:szCs w:val="28"/>
        </w:rPr>
      </w:pPr>
      <w:r w:rsidRPr="00780EAB">
        <w:rPr>
          <w:sz w:val="28"/>
          <w:szCs w:val="28"/>
        </w:rPr>
        <w:t>Проверка готовности группы контроля к работе на пункте управления осуществляется руководителем ГО или его заместителем в ходе командно-штабных учений и тренировок.</w:t>
      </w:r>
    </w:p>
    <w:p w:rsidR="00F227F3" w:rsidRDefault="00F227F3" w:rsidP="003F7ACA">
      <w:pPr>
        <w:rPr>
          <w:sz w:val="28"/>
          <w:szCs w:val="28"/>
        </w:rPr>
      </w:pPr>
      <w:r w:rsidRPr="00780EAB">
        <w:rPr>
          <w:sz w:val="28"/>
          <w:szCs w:val="28"/>
        </w:rPr>
        <w:t>Личный состав группы контроля с введением высших степеней готовности ГО прибывает на пункт управления в готовности к выполнению задач по предназначению.</w:t>
      </w:r>
    </w:p>
    <w:p w:rsidR="00D033D8" w:rsidRDefault="00D033D8" w:rsidP="003F7ACA">
      <w:pPr>
        <w:rPr>
          <w:sz w:val="28"/>
          <w:szCs w:val="28"/>
        </w:rPr>
      </w:pPr>
    </w:p>
    <w:p w:rsidR="001553C4" w:rsidRDefault="001553C4" w:rsidP="003F7ACA">
      <w:pPr>
        <w:rPr>
          <w:sz w:val="28"/>
          <w:szCs w:val="28"/>
        </w:rPr>
      </w:pPr>
    </w:p>
    <w:p w:rsidR="001553C4" w:rsidRDefault="001553C4" w:rsidP="003F7ACA">
      <w:pPr>
        <w:rPr>
          <w:sz w:val="28"/>
          <w:szCs w:val="28"/>
        </w:rPr>
      </w:pPr>
    </w:p>
    <w:p w:rsidR="001553C4" w:rsidRDefault="001553C4" w:rsidP="003F7ACA">
      <w:pPr>
        <w:rPr>
          <w:sz w:val="28"/>
          <w:szCs w:val="28"/>
        </w:rPr>
      </w:pPr>
    </w:p>
    <w:p w:rsidR="001553C4" w:rsidRDefault="001553C4" w:rsidP="003F7ACA">
      <w:pPr>
        <w:rPr>
          <w:sz w:val="28"/>
          <w:szCs w:val="28"/>
        </w:rPr>
      </w:pPr>
    </w:p>
    <w:p w:rsidR="00D033D8" w:rsidRPr="00780EAB" w:rsidRDefault="00D033D8" w:rsidP="003F7ACA">
      <w:pPr>
        <w:rPr>
          <w:sz w:val="28"/>
          <w:szCs w:val="28"/>
        </w:rPr>
      </w:pPr>
    </w:p>
    <w:p w:rsidR="00F32A01" w:rsidRDefault="00F32A01" w:rsidP="00F32A01">
      <w:pPr>
        <w:jc w:val="right"/>
        <w:rPr>
          <w:color w:val="000000"/>
          <w:sz w:val="22"/>
          <w:szCs w:val="22"/>
        </w:rPr>
      </w:pPr>
      <w:r w:rsidRPr="0068496D">
        <w:rPr>
          <w:color w:val="000000"/>
          <w:sz w:val="22"/>
          <w:szCs w:val="22"/>
        </w:rPr>
        <w:lastRenderedPageBreak/>
        <w:t>Приложение</w:t>
      </w:r>
      <w:r>
        <w:rPr>
          <w:color w:val="000000"/>
          <w:sz w:val="22"/>
          <w:szCs w:val="22"/>
        </w:rPr>
        <w:t xml:space="preserve"> 2</w:t>
      </w:r>
    </w:p>
    <w:p w:rsidR="00F32A01" w:rsidRDefault="00F32A01" w:rsidP="00F32A0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постановлению Администрации</w:t>
      </w:r>
    </w:p>
    <w:p w:rsidR="00F32A01" w:rsidRDefault="00F32A01" w:rsidP="00003C2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Чамзинского муниципального района </w:t>
      </w:r>
    </w:p>
    <w:p w:rsidR="00F32A01" w:rsidRPr="0068496D" w:rsidRDefault="00F32A01" w:rsidP="00003C2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от </w:t>
      </w:r>
      <w:r w:rsidR="00C67F03">
        <w:rPr>
          <w:color w:val="000000"/>
          <w:sz w:val="22"/>
          <w:szCs w:val="22"/>
        </w:rPr>
        <w:t>03.11.</w:t>
      </w:r>
      <w:r>
        <w:rPr>
          <w:color w:val="000000"/>
          <w:sz w:val="22"/>
          <w:szCs w:val="22"/>
        </w:rPr>
        <w:t xml:space="preserve">.2022 г. № </w:t>
      </w:r>
      <w:r w:rsidR="00C67F03">
        <w:rPr>
          <w:color w:val="000000"/>
          <w:sz w:val="22"/>
          <w:szCs w:val="22"/>
        </w:rPr>
        <w:t>851</w:t>
      </w:r>
      <w:r>
        <w:rPr>
          <w:color w:val="000000"/>
          <w:sz w:val="22"/>
          <w:szCs w:val="22"/>
        </w:rPr>
        <w:t xml:space="preserve"> </w:t>
      </w:r>
    </w:p>
    <w:p w:rsidR="001A6FF1" w:rsidRDefault="001A6FF1" w:rsidP="00003C23"/>
    <w:p w:rsidR="00F227F3" w:rsidRPr="003F7ACA" w:rsidRDefault="00F227F3" w:rsidP="002A0EBD">
      <w:pPr>
        <w:pStyle w:val="1"/>
        <w:rPr>
          <w:sz w:val="28"/>
          <w:szCs w:val="28"/>
        </w:rPr>
      </w:pPr>
      <w:bookmarkStart w:id="6" w:name="sub_1231"/>
      <w:r w:rsidRPr="003F7ACA">
        <w:rPr>
          <w:b w:val="0"/>
          <w:sz w:val="28"/>
          <w:szCs w:val="28"/>
        </w:rPr>
        <w:t xml:space="preserve"> </w:t>
      </w:r>
      <w:r w:rsidRPr="003F7ACA">
        <w:rPr>
          <w:sz w:val="28"/>
          <w:szCs w:val="28"/>
        </w:rPr>
        <w:t>Функциональные обязанности</w:t>
      </w:r>
      <w:r w:rsidRPr="003F7ACA">
        <w:rPr>
          <w:sz w:val="28"/>
          <w:szCs w:val="28"/>
        </w:rPr>
        <w:br/>
        <w:t xml:space="preserve">должностных лиц группы контроля за ходом выполнения мероприятий по гражданской обороне в </w:t>
      </w:r>
      <w:r w:rsidR="003F7ACA" w:rsidRPr="003F7ACA">
        <w:rPr>
          <w:sz w:val="28"/>
          <w:szCs w:val="28"/>
        </w:rPr>
        <w:t>Чамзинском</w:t>
      </w:r>
      <w:r w:rsidRPr="003F7ACA">
        <w:rPr>
          <w:sz w:val="28"/>
          <w:szCs w:val="28"/>
        </w:rPr>
        <w:t xml:space="preserve"> муниципальном районе</w:t>
      </w:r>
      <w:r w:rsidRPr="003F7ACA">
        <w:rPr>
          <w:sz w:val="28"/>
          <w:szCs w:val="28"/>
        </w:rPr>
        <w:br/>
      </w:r>
      <w:r w:rsidR="003F7ACA" w:rsidRPr="003F7ACA">
        <w:rPr>
          <w:sz w:val="28"/>
          <w:szCs w:val="28"/>
        </w:rPr>
        <w:t xml:space="preserve"> </w:t>
      </w:r>
    </w:p>
    <w:p w:rsidR="00F227F3" w:rsidRPr="003F7ACA" w:rsidRDefault="00F227F3" w:rsidP="00D033D8">
      <w:pPr>
        <w:pStyle w:val="1"/>
        <w:rPr>
          <w:sz w:val="28"/>
          <w:szCs w:val="28"/>
        </w:rPr>
      </w:pPr>
      <w:r w:rsidRPr="003F7ACA">
        <w:rPr>
          <w:sz w:val="28"/>
          <w:szCs w:val="28"/>
        </w:rPr>
        <w:t>Функциональные обязанности руководителя группы контроля: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Руководитель группы контроля отвечает за: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 xml:space="preserve">доведение до организаций, учреждений и муниципальных образований </w:t>
      </w:r>
      <w:r w:rsidR="003F135C">
        <w:rPr>
          <w:sz w:val="28"/>
          <w:szCs w:val="28"/>
        </w:rPr>
        <w:t>Чамзинского</w:t>
      </w:r>
      <w:r w:rsidR="003F135C" w:rsidRPr="003F7ACA">
        <w:rPr>
          <w:sz w:val="28"/>
          <w:szCs w:val="28"/>
        </w:rPr>
        <w:t xml:space="preserve"> </w:t>
      </w:r>
      <w:r w:rsidRPr="003F7ACA">
        <w:rPr>
          <w:sz w:val="28"/>
          <w:szCs w:val="28"/>
        </w:rPr>
        <w:t>муниципального района (далее - объектов) принятых руководителем ГО решений по выполнению мероприятий по ГО и контроль за их исполнением;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организацию работы группы контроля;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своевременный сбор и обобщение поступающей информации от объектов по направлениям группы контроля для доклада руководителю ГО;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своевременное доведение до объектов сигналов и распоряжений выполнения мероприятий по ГО.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Руководитель группы контроля обязан: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с получением сигнала (приказа, распоряжения) на приведение в высшие степени готовности ГО прибыть к руководителю ГО для уточнения задач;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принимать участие в совещаниях по уточнению задач, проводимых руководителем ГО;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организовывать работу по развертыванию группы контроля в установленные сроки и контроль за выполнением мероприятий перевода ГО в высшие степени готовности на объектах;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доводить до группы контроля уточненные задачи по выполнению мероприятий плана перевода гражданской обороны на работу в условиях военного времени;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своевременно доводить до группы контроля полученные задачи (приказы, распоряжения и решения) руководителя ГО;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осуществлять постоянное руководство группой контроля;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осуществлять контроль перевода ГО в высшие степени готовности;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 xml:space="preserve">готовить предложения руководителю ГО по применению подчиненных сил и средств в </w:t>
      </w:r>
      <w:r w:rsidR="002A0EBD">
        <w:rPr>
          <w:sz w:val="28"/>
          <w:szCs w:val="28"/>
        </w:rPr>
        <w:t>Чамзинском</w:t>
      </w:r>
      <w:r w:rsidRPr="003F7ACA">
        <w:rPr>
          <w:sz w:val="28"/>
          <w:szCs w:val="28"/>
        </w:rPr>
        <w:t xml:space="preserve"> муниципальном районе;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 xml:space="preserve">готовить обобщенную справку по выполнению мероприятий ГО в </w:t>
      </w:r>
      <w:r w:rsidR="002A0EBD">
        <w:rPr>
          <w:sz w:val="28"/>
          <w:szCs w:val="28"/>
        </w:rPr>
        <w:t>Чамзинском</w:t>
      </w:r>
      <w:r w:rsidRPr="003F7ACA">
        <w:rPr>
          <w:sz w:val="28"/>
          <w:szCs w:val="28"/>
        </w:rPr>
        <w:t xml:space="preserve"> муниципальном районе;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информировать объекты об обстановке и предстоящих действиях;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доводить принятые руководителем ГО решения и контролировать их выполнение;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готовить и оформлять проекты приказов и распоряжений руководителя ГО.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Основные документы руководителя группы контроля: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положение о группе контроля;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lastRenderedPageBreak/>
        <w:t>функциональные обязанности должностных лиц группы контроля;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схема оповещения группы контроля;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 xml:space="preserve">табель донесений, представляемых учреждениями, организациями и муниципальными образованиями </w:t>
      </w:r>
      <w:r w:rsidR="002A0EBD">
        <w:rPr>
          <w:sz w:val="28"/>
          <w:szCs w:val="28"/>
        </w:rPr>
        <w:t>Чамзинского</w:t>
      </w:r>
      <w:r w:rsidRPr="003F7ACA">
        <w:rPr>
          <w:sz w:val="28"/>
          <w:szCs w:val="28"/>
        </w:rPr>
        <w:t xml:space="preserve"> муниципального района, о выполнении мероприятий по ГО при переводе гражданской обороны с мирного на военное время, при проведении командно-штабных, штабных учений и тренировок по гражданской обороне (по учебным вводным);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списки телефонов взаимодействующих органов;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сигналы гражданской обороны;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бланки формализованных документов (донесений по гражданской обороне).</w:t>
      </w:r>
    </w:p>
    <w:p w:rsidR="00F227F3" w:rsidRPr="003F7ACA" w:rsidRDefault="00F227F3" w:rsidP="00F227F3">
      <w:pPr>
        <w:rPr>
          <w:sz w:val="28"/>
          <w:szCs w:val="28"/>
        </w:rPr>
      </w:pPr>
    </w:p>
    <w:p w:rsidR="00F227F3" w:rsidRPr="003F7ACA" w:rsidRDefault="00F227F3" w:rsidP="00F227F3">
      <w:pPr>
        <w:pStyle w:val="1"/>
        <w:rPr>
          <w:sz w:val="28"/>
          <w:szCs w:val="28"/>
        </w:rPr>
      </w:pPr>
      <w:bookmarkStart w:id="7" w:name="sub_202"/>
      <w:r w:rsidRPr="003F7ACA">
        <w:rPr>
          <w:sz w:val="28"/>
          <w:szCs w:val="28"/>
        </w:rPr>
        <w:t>Функциональные обязанности заместитель руководителя группы контроля:</w:t>
      </w:r>
    </w:p>
    <w:bookmarkEnd w:id="7"/>
    <w:p w:rsidR="00F227F3" w:rsidRPr="003F7ACA" w:rsidRDefault="00F227F3" w:rsidP="00F227F3">
      <w:pPr>
        <w:rPr>
          <w:sz w:val="28"/>
          <w:szCs w:val="28"/>
        </w:rPr>
      </w:pP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Заместитель руководителя группы контроля отвечает за: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своевременное развертывание группы контроля по выполнению мероприятий гражданской обороны и подготовки предложений, взаимодействия и координации деятельности, сбора и обобщения данных;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работу группы контроля;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контроль и своевременное обобщение поступающей информации от объектов для доклада руководителю группы контроля (руководителю ГО);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контроль исполнения объектами решений, принятых руководителем ГО.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Заместитель руководителя группы контроля обязан: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с получением сигнала (приказа, распоряжения) уточнить задачу и проконтролировать своевременное развертывание группы контроля;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принимать участие в подготовке предложений руководителю ГО для принятия решения и оформления его в документах;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осуществлять контроль за выполнением мероприятий по ГО на объектах;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контролировать правильное и достоверное занесение специалистами группы контроля данных в ведомости контроля выполнения мероприятий по ГО, поступающие от объектов;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 xml:space="preserve">готовить сведения в обобщенную справку по выполнению мероприятий ГО в </w:t>
      </w:r>
      <w:r w:rsidR="00773F2A">
        <w:rPr>
          <w:sz w:val="28"/>
          <w:szCs w:val="28"/>
        </w:rPr>
        <w:t>Чамзинском</w:t>
      </w:r>
      <w:r w:rsidRPr="003F7ACA">
        <w:rPr>
          <w:sz w:val="28"/>
          <w:szCs w:val="28"/>
        </w:rPr>
        <w:t xml:space="preserve"> муниципальном районе;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доводить принятые руководителем ГО решения и контролировать их выполнение;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 xml:space="preserve">готовить предложения руководителю ГО по применению подчиненных сил и средств в </w:t>
      </w:r>
      <w:r w:rsidR="00773F2A">
        <w:rPr>
          <w:sz w:val="28"/>
          <w:szCs w:val="28"/>
        </w:rPr>
        <w:t>Чамзинском</w:t>
      </w:r>
      <w:r w:rsidRPr="003F7ACA">
        <w:rPr>
          <w:sz w:val="28"/>
          <w:szCs w:val="28"/>
        </w:rPr>
        <w:t xml:space="preserve"> муниципальном районе;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при отсутствии руководителя группы контроля выполнять его обязанности.</w:t>
      </w:r>
    </w:p>
    <w:p w:rsidR="00F227F3" w:rsidRPr="003F7ACA" w:rsidRDefault="00F227F3" w:rsidP="00F227F3">
      <w:pPr>
        <w:rPr>
          <w:sz w:val="28"/>
          <w:szCs w:val="28"/>
        </w:rPr>
      </w:pPr>
    </w:p>
    <w:p w:rsidR="00F227F3" w:rsidRPr="003F7ACA" w:rsidRDefault="00F227F3" w:rsidP="00D033D8">
      <w:pPr>
        <w:pStyle w:val="1"/>
        <w:rPr>
          <w:sz w:val="28"/>
          <w:szCs w:val="28"/>
        </w:rPr>
      </w:pPr>
      <w:r w:rsidRPr="003F7ACA">
        <w:rPr>
          <w:sz w:val="28"/>
          <w:szCs w:val="28"/>
        </w:rPr>
        <w:t xml:space="preserve">Функциональные обязанности </w:t>
      </w:r>
      <w:r w:rsidR="00061DFE">
        <w:rPr>
          <w:sz w:val="28"/>
          <w:szCs w:val="28"/>
        </w:rPr>
        <w:t>специалиста</w:t>
      </w:r>
      <w:r w:rsidRPr="003F7ACA">
        <w:rPr>
          <w:sz w:val="28"/>
          <w:szCs w:val="28"/>
        </w:rPr>
        <w:t xml:space="preserve"> группы контроля:</w:t>
      </w:r>
    </w:p>
    <w:p w:rsidR="00F227F3" w:rsidRPr="003F7ACA" w:rsidRDefault="00061DFE" w:rsidP="00F227F3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F227F3" w:rsidRPr="003F7ACA">
        <w:rPr>
          <w:sz w:val="28"/>
          <w:szCs w:val="28"/>
        </w:rPr>
        <w:t>группы контроля отвеча</w:t>
      </w:r>
      <w:r>
        <w:rPr>
          <w:sz w:val="28"/>
          <w:szCs w:val="28"/>
        </w:rPr>
        <w:t>е</w:t>
      </w:r>
      <w:r w:rsidR="00F227F3" w:rsidRPr="003F7ACA">
        <w:rPr>
          <w:sz w:val="28"/>
          <w:szCs w:val="28"/>
        </w:rPr>
        <w:t>т за: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своевременное развертывание группы контроля за выполнением мероприятий по ГО;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 xml:space="preserve">своевременный сбор и обобщение поступающей информации от объектов </w:t>
      </w:r>
      <w:r w:rsidRPr="003F7ACA">
        <w:rPr>
          <w:sz w:val="28"/>
          <w:szCs w:val="28"/>
        </w:rPr>
        <w:lastRenderedPageBreak/>
        <w:t>для доклада руководителю группы контроля;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своевременное доведение до объектов сигналов и распоряжений выполнения мероприятий по ГО;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ведение ведомости контроля за выполнением мероприятий по ГО на объектах.</w:t>
      </w:r>
    </w:p>
    <w:p w:rsidR="00F227F3" w:rsidRPr="003F7ACA" w:rsidRDefault="00061DFE" w:rsidP="00F227F3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F227F3" w:rsidRPr="003F7ACA">
        <w:rPr>
          <w:sz w:val="28"/>
          <w:szCs w:val="28"/>
        </w:rPr>
        <w:t>группы контроля обязан: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с получением сигнала (распоряжения) прибыть на пункт управления, получить задачу и документы у руководителя группы (заместителя) и подготовить их к работе;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организовать сбор, обобщение, отображение и оценку данных об обстановке и представлять руководителю группы контроля;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проводить оперативные расчеты и готовить предложения для принятия решений руководителями ГО;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организовать планирование действий органов управления и сил ГО и разработку оперативных документов;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доводить принятые руководителем ГО решения до исполнителей;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вести учет и доводить сигналы управления, приказы и распоряжения руководителя ГО;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организовать прием, учет, доклад в руководителю группы контроля представление сигналов управления, приказов и распоряжений от вышестоящего органа управления;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организовать передачу на вышестоящий орган управления докладов о выполнении поставленных задач и информации об обстановке;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готовить данные о выполнения мероприятий ГО;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готовить доклады и справки о составе, состоянии и действиях подчиненных органов управления и сил ГО.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при поступлении докладов о невыполнении мероприятий по ГО немедленно докладывать об этом руководителю группы контроля;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вести журнал учета полученных и отданных распоряжений.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Основные документы членов группы контроля: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функциональные обязанности;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бланки формализованных документов;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список номеров телефонов руководителей объектов;</w:t>
      </w:r>
    </w:p>
    <w:p w:rsidR="00F227F3" w:rsidRPr="003F7ACA" w:rsidRDefault="00F227F3" w:rsidP="00F227F3">
      <w:pPr>
        <w:rPr>
          <w:sz w:val="28"/>
          <w:szCs w:val="28"/>
        </w:rPr>
      </w:pPr>
      <w:r w:rsidRPr="003F7ACA">
        <w:rPr>
          <w:sz w:val="28"/>
          <w:szCs w:val="28"/>
        </w:rPr>
        <w:t>журнал учета полученных и отданных распоряжений.</w:t>
      </w:r>
    </w:p>
    <w:p w:rsidR="00F227F3" w:rsidRDefault="00F227F3" w:rsidP="00F227F3">
      <w:pPr>
        <w:rPr>
          <w:sz w:val="28"/>
          <w:szCs w:val="28"/>
        </w:rPr>
      </w:pPr>
    </w:p>
    <w:p w:rsidR="00D033D8" w:rsidRDefault="00D033D8" w:rsidP="00F227F3">
      <w:pPr>
        <w:rPr>
          <w:sz w:val="28"/>
          <w:szCs w:val="28"/>
        </w:rPr>
      </w:pPr>
    </w:p>
    <w:p w:rsidR="001553C4" w:rsidRDefault="001553C4" w:rsidP="00F227F3">
      <w:pPr>
        <w:rPr>
          <w:sz w:val="28"/>
          <w:szCs w:val="28"/>
        </w:rPr>
      </w:pPr>
    </w:p>
    <w:p w:rsidR="001553C4" w:rsidRDefault="001553C4" w:rsidP="00F227F3">
      <w:pPr>
        <w:rPr>
          <w:sz w:val="28"/>
          <w:szCs w:val="28"/>
        </w:rPr>
      </w:pPr>
    </w:p>
    <w:p w:rsidR="001553C4" w:rsidRDefault="001553C4" w:rsidP="00F227F3">
      <w:pPr>
        <w:rPr>
          <w:sz w:val="28"/>
          <w:szCs w:val="28"/>
        </w:rPr>
      </w:pPr>
    </w:p>
    <w:p w:rsidR="001553C4" w:rsidRDefault="001553C4" w:rsidP="00F227F3">
      <w:pPr>
        <w:rPr>
          <w:sz w:val="28"/>
          <w:szCs w:val="28"/>
        </w:rPr>
      </w:pPr>
    </w:p>
    <w:p w:rsidR="001553C4" w:rsidRDefault="001553C4" w:rsidP="00F227F3">
      <w:pPr>
        <w:rPr>
          <w:sz w:val="28"/>
          <w:szCs w:val="28"/>
        </w:rPr>
      </w:pPr>
    </w:p>
    <w:p w:rsidR="001553C4" w:rsidRDefault="001553C4" w:rsidP="00F227F3">
      <w:pPr>
        <w:rPr>
          <w:sz w:val="28"/>
          <w:szCs w:val="28"/>
        </w:rPr>
      </w:pPr>
    </w:p>
    <w:p w:rsidR="00D033D8" w:rsidRPr="003F7ACA" w:rsidRDefault="00D033D8" w:rsidP="00F227F3">
      <w:pPr>
        <w:rPr>
          <w:sz w:val="28"/>
          <w:szCs w:val="28"/>
        </w:rPr>
      </w:pPr>
    </w:p>
    <w:p w:rsidR="006432AD" w:rsidRPr="003F7ACA" w:rsidRDefault="006432AD" w:rsidP="00003C23">
      <w:pPr>
        <w:rPr>
          <w:b/>
          <w:sz w:val="28"/>
          <w:szCs w:val="28"/>
        </w:rPr>
      </w:pPr>
    </w:p>
    <w:p w:rsidR="00D336A5" w:rsidRDefault="00D336A5" w:rsidP="00003C23">
      <w:pPr>
        <w:jc w:val="right"/>
        <w:rPr>
          <w:rStyle w:val="a3"/>
          <w:rFonts w:ascii="Arial" w:hAnsi="Arial" w:cs="Arial"/>
          <w:bCs/>
        </w:rPr>
      </w:pPr>
      <w:bookmarkStart w:id="8" w:name="sub_2000"/>
      <w:bookmarkEnd w:id="6"/>
    </w:p>
    <w:p w:rsidR="003F135C" w:rsidRDefault="003F135C" w:rsidP="00003C23">
      <w:pPr>
        <w:jc w:val="right"/>
        <w:rPr>
          <w:rStyle w:val="a3"/>
          <w:rFonts w:ascii="Arial" w:hAnsi="Arial" w:cs="Arial"/>
          <w:bCs/>
        </w:rPr>
      </w:pPr>
    </w:p>
    <w:bookmarkEnd w:id="8"/>
    <w:p w:rsidR="008D3A23" w:rsidRDefault="008D3A23" w:rsidP="008D3A23">
      <w:pPr>
        <w:jc w:val="right"/>
        <w:rPr>
          <w:color w:val="000000"/>
          <w:sz w:val="22"/>
          <w:szCs w:val="22"/>
        </w:rPr>
      </w:pPr>
      <w:r w:rsidRPr="0068496D">
        <w:rPr>
          <w:color w:val="000000"/>
          <w:sz w:val="22"/>
          <w:szCs w:val="22"/>
        </w:rPr>
        <w:t>Приложение</w:t>
      </w:r>
      <w:r>
        <w:rPr>
          <w:color w:val="000000"/>
          <w:sz w:val="22"/>
          <w:szCs w:val="22"/>
        </w:rPr>
        <w:t xml:space="preserve"> 3</w:t>
      </w:r>
    </w:p>
    <w:p w:rsidR="008D3A23" w:rsidRDefault="008D3A23" w:rsidP="008D3A2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постановлению Администрации</w:t>
      </w:r>
    </w:p>
    <w:p w:rsidR="008D3A23" w:rsidRDefault="008D3A23" w:rsidP="008D3A2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Чамзинского муниципального района</w:t>
      </w:r>
    </w:p>
    <w:p w:rsidR="008D3A23" w:rsidRPr="0068496D" w:rsidRDefault="008D3A23" w:rsidP="008D3A2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от ________.2022 г. № ____</w:t>
      </w:r>
    </w:p>
    <w:p w:rsidR="008D3A23" w:rsidRPr="003F135C" w:rsidRDefault="008D3A23" w:rsidP="008D3A23">
      <w:pPr>
        <w:ind w:right="-232"/>
        <w:jc w:val="center"/>
        <w:rPr>
          <w:color w:val="000000"/>
          <w:sz w:val="28"/>
          <w:szCs w:val="28"/>
        </w:rPr>
      </w:pPr>
    </w:p>
    <w:p w:rsidR="00F227F3" w:rsidRPr="003F135C" w:rsidRDefault="00F227F3" w:rsidP="00F227F3">
      <w:pPr>
        <w:pStyle w:val="1"/>
        <w:rPr>
          <w:sz w:val="28"/>
          <w:szCs w:val="28"/>
        </w:rPr>
      </w:pPr>
      <w:bookmarkStart w:id="9" w:name="sub_3000"/>
      <w:r w:rsidRPr="003F135C">
        <w:rPr>
          <w:sz w:val="28"/>
          <w:szCs w:val="28"/>
        </w:rPr>
        <w:t>Состав</w:t>
      </w:r>
      <w:r w:rsidRPr="003F135C">
        <w:rPr>
          <w:sz w:val="28"/>
          <w:szCs w:val="28"/>
        </w:rPr>
        <w:br/>
        <w:t xml:space="preserve">группы контроля за ходом выполнения мероприятий по гражданской обороне в </w:t>
      </w:r>
      <w:r w:rsidR="003F135C" w:rsidRPr="003F135C">
        <w:rPr>
          <w:sz w:val="28"/>
          <w:szCs w:val="28"/>
        </w:rPr>
        <w:t>Чамзинском</w:t>
      </w:r>
      <w:r w:rsidRPr="003F135C">
        <w:rPr>
          <w:sz w:val="28"/>
          <w:szCs w:val="28"/>
        </w:rPr>
        <w:t xml:space="preserve"> муниципальном районе</w:t>
      </w:r>
      <w:r w:rsidRPr="003F135C">
        <w:rPr>
          <w:sz w:val="28"/>
          <w:szCs w:val="28"/>
        </w:rPr>
        <w:br/>
      </w:r>
      <w:r w:rsidR="003F135C" w:rsidRPr="003F135C">
        <w:rPr>
          <w:sz w:val="28"/>
          <w:szCs w:val="28"/>
        </w:rPr>
        <w:t xml:space="preserve"> </w:t>
      </w:r>
    </w:p>
    <w:bookmarkEnd w:id="9"/>
    <w:p w:rsidR="00F227F3" w:rsidRPr="003F135C" w:rsidRDefault="00F227F3" w:rsidP="00F227F3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60"/>
        <w:gridCol w:w="6703"/>
      </w:tblGrid>
      <w:tr w:rsidR="00F227F3" w:rsidRPr="003F135C" w:rsidTr="001553C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F135C" w:rsidRDefault="003F135C" w:rsidP="00A067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Тюрякин </w:t>
            </w:r>
          </w:p>
          <w:p w:rsidR="00F227F3" w:rsidRPr="003F135C" w:rsidRDefault="003F135C" w:rsidP="00A067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F3" w:rsidRPr="003F135C" w:rsidRDefault="00F227F3" w:rsidP="00A067D8">
            <w:pPr>
              <w:pStyle w:val="a5"/>
              <w:rPr>
                <w:sz w:val="28"/>
                <w:szCs w:val="28"/>
              </w:rPr>
            </w:pPr>
            <w:r w:rsidRPr="003F135C">
              <w:rPr>
                <w:sz w:val="28"/>
                <w:szCs w:val="28"/>
              </w:rPr>
              <w:t>-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F3" w:rsidRPr="003F135C" w:rsidRDefault="00F227F3" w:rsidP="00A067D8">
            <w:pPr>
              <w:pStyle w:val="a5"/>
              <w:rPr>
                <w:sz w:val="28"/>
                <w:szCs w:val="28"/>
              </w:rPr>
            </w:pPr>
            <w:r w:rsidRPr="003F135C">
              <w:rPr>
                <w:sz w:val="28"/>
                <w:szCs w:val="28"/>
              </w:rPr>
              <w:t xml:space="preserve">первый заместитель Главы </w:t>
            </w:r>
            <w:r w:rsidR="00D6025D">
              <w:rPr>
                <w:sz w:val="28"/>
                <w:szCs w:val="28"/>
              </w:rPr>
              <w:t>Чамзинского</w:t>
            </w:r>
            <w:r w:rsidR="00D6025D" w:rsidRPr="003F135C">
              <w:rPr>
                <w:sz w:val="28"/>
                <w:szCs w:val="28"/>
              </w:rPr>
              <w:t xml:space="preserve"> </w:t>
            </w:r>
            <w:r w:rsidRPr="003F135C">
              <w:rPr>
                <w:sz w:val="28"/>
                <w:szCs w:val="28"/>
              </w:rPr>
              <w:t>муниципального района, руководитель группы контроля;</w:t>
            </w:r>
          </w:p>
          <w:p w:rsidR="00F227F3" w:rsidRPr="003F135C" w:rsidRDefault="00F227F3" w:rsidP="00A067D8">
            <w:pPr>
              <w:pStyle w:val="a5"/>
              <w:rPr>
                <w:sz w:val="28"/>
                <w:szCs w:val="28"/>
              </w:rPr>
            </w:pPr>
          </w:p>
        </w:tc>
      </w:tr>
      <w:tr w:rsidR="00F227F3" w:rsidRPr="003F135C" w:rsidTr="001553C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F135C" w:rsidRDefault="003F135C" w:rsidP="00A067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Андряшин </w:t>
            </w:r>
          </w:p>
          <w:p w:rsidR="00F227F3" w:rsidRPr="003F135C" w:rsidRDefault="003F135C" w:rsidP="00A067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Викторович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F3" w:rsidRPr="003F135C" w:rsidRDefault="00F227F3" w:rsidP="00A067D8">
            <w:pPr>
              <w:pStyle w:val="a5"/>
              <w:rPr>
                <w:sz w:val="28"/>
                <w:szCs w:val="28"/>
              </w:rPr>
            </w:pPr>
            <w:r w:rsidRPr="003F135C">
              <w:rPr>
                <w:sz w:val="28"/>
                <w:szCs w:val="28"/>
              </w:rPr>
              <w:t>-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F3" w:rsidRPr="003F135C" w:rsidRDefault="00225E6E" w:rsidP="00A067D8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промышленности, транспорту, строительству и архитектуры Администрации Чамзинского муниципального района,</w:t>
            </w:r>
            <w:r w:rsidR="003F135C">
              <w:rPr>
                <w:sz w:val="28"/>
                <w:szCs w:val="28"/>
              </w:rPr>
              <w:t xml:space="preserve"> </w:t>
            </w:r>
            <w:r w:rsidR="00F227F3" w:rsidRPr="003F135C">
              <w:rPr>
                <w:sz w:val="28"/>
                <w:szCs w:val="28"/>
              </w:rPr>
              <w:t xml:space="preserve"> заместитель руководителя группы контроля;</w:t>
            </w:r>
          </w:p>
        </w:tc>
      </w:tr>
      <w:tr w:rsidR="00F227F3" w:rsidRPr="003F135C" w:rsidTr="001553C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227F3" w:rsidRPr="003F135C" w:rsidRDefault="00F227F3" w:rsidP="00A067D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F3" w:rsidRPr="003F135C" w:rsidRDefault="00F227F3" w:rsidP="00A067D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F3" w:rsidRPr="003F135C" w:rsidRDefault="00F227F3" w:rsidP="00A067D8">
            <w:pPr>
              <w:pStyle w:val="a5"/>
              <w:rPr>
                <w:sz w:val="28"/>
                <w:szCs w:val="28"/>
              </w:rPr>
            </w:pPr>
          </w:p>
        </w:tc>
      </w:tr>
      <w:tr w:rsidR="00F227F3" w:rsidRPr="003F135C" w:rsidTr="001553C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F135C" w:rsidRDefault="003F135C" w:rsidP="00A067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Пискунова </w:t>
            </w:r>
          </w:p>
          <w:p w:rsidR="00F227F3" w:rsidRPr="003F135C" w:rsidRDefault="003F135C" w:rsidP="00A067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F3" w:rsidRPr="003F135C" w:rsidRDefault="00F227F3" w:rsidP="00A067D8">
            <w:pPr>
              <w:pStyle w:val="a5"/>
              <w:rPr>
                <w:sz w:val="28"/>
                <w:szCs w:val="28"/>
              </w:rPr>
            </w:pPr>
            <w:r w:rsidRPr="003F135C">
              <w:rPr>
                <w:sz w:val="28"/>
                <w:szCs w:val="28"/>
              </w:rPr>
              <w:t>-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F3" w:rsidRPr="003F135C" w:rsidRDefault="00F227F3" w:rsidP="00773F2A">
            <w:pPr>
              <w:pStyle w:val="a5"/>
              <w:rPr>
                <w:sz w:val="28"/>
                <w:szCs w:val="28"/>
              </w:rPr>
            </w:pPr>
            <w:r w:rsidRPr="003F135C">
              <w:rPr>
                <w:sz w:val="28"/>
                <w:szCs w:val="28"/>
              </w:rPr>
              <w:t>начальник МКУ</w:t>
            </w:r>
            <w:r w:rsidR="003F135C">
              <w:rPr>
                <w:sz w:val="28"/>
                <w:szCs w:val="28"/>
              </w:rPr>
              <w:t xml:space="preserve"> Чамзинского муниципального района</w:t>
            </w:r>
            <w:r w:rsidRPr="003F135C">
              <w:rPr>
                <w:sz w:val="28"/>
                <w:szCs w:val="28"/>
              </w:rPr>
              <w:t xml:space="preserve"> "Едина</w:t>
            </w:r>
            <w:r w:rsidR="003F135C">
              <w:rPr>
                <w:sz w:val="28"/>
                <w:szCs w:val="28"/>
              </w:rPr>
              <w:t>я дежурно-диспетчерская служба"</w:t>
            </w:r>
            <w:r w:rsidRPr="003F135C">
              <w:rPr>
                <w:sz w:val="28"/>
                <w:szCs w:val="28"/>
              </w:rPr>
              <w:t xml:space="preserve">, </w:t>
            </w:r>
            <w:r w:rsidR="00773F2A">
              <w:rPr>
                <w:sz w:val="28"/>
                <w:szCs w:val="28"/>
              </w:rPr>
              <w:t>специалист</w:t>
            </w:r>
            <w:r w:rsidRPr="003F135C">
              <w:rPr>
                <w:sz w:val="28"/>
                <w:szCs w:val="28"/>
              </w:rPr>
              <w:t xml:space="preserve"> группы контроля;</w:t>
            </w:r>
          </w:p>
        </w:tc>
      </w:tr>
      <w:tr w:rsidR="00F227F3" w:rsidRPr="003F135C" w:rsidTr="001553C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25E6E" w:rsidRDefault="003F135C" w:rsidP="00A067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Костин </w:t>
            </w:r>
          </w:p>
          <w:p w:rsidR="00F227F3" w:rsidRPr="003F135C" w:rsidRDefault="003F135C" w:rsidP="00A067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Федорович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F3" w:rsidRPr="003F135C" w:rsidRDefault="00F227F3" w:rsidP="00A067D8">
            <w:pPr>
              <w:pStyle w:val="a5"/>
              <w:rPr>
                <w:sz w:val="28"/>
                <w:szCs w:val="28"/>
              </w:rPr>
            </w:pPr>
            <w:r w:rsidRPr="003F135C">
              <w:rPr>
                <w:sz w:val="28"/>
                <w:szCs w:val="28"/>
              </w:rPr>
              <w:t>-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F3" w:rsidRPr="003F135C" w:rsidRDefault="00D6025D" w:rsidP="00A067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25E6E">
              <w:rPr>
                <w:sz w:val="28"/>
                <w:szCs w:val="28"/>
              </w:rPr>
              <w:t>аведующий отделом по делам молодежи и спорта Управления по социальной работе А</w:t>
            </w:r>
            <w:r w:rsidR="00F227F3" w:rsidRPr="003F135C">
              <w:rPr>
                <w:sz w:val="28"/>
                <w:szCs w:val="28"/>
              </w:rPr>
              <w:t xml:space="preserve">дминистрации </w:t>
            </w:r>
            <w:r w:rsidR="00225E6E">
              <w:rPr>
                <w:sz w:val="28"/>
                <w:szCs w:val="28"/>
              </w:rPr>
              <w:t>Чамзинского</w:t>
            </w:r>
            <w:r w:rsidR="00F227F3" w:rsidRPr="003F135C">
              <w:rPr>
                <w:sz w:val="28"/>
                <w:szCs w:val="28"/>
              </w:rPr>
              <w:t xml:space="preserve"> муниципального района, </w:t>
            </w:r>
            <w:r w:rsidR="00773F2A">
              <w:rPr>
                <w:sz w:val="28"/>
                <w:szCs w:val="28"/>
              </w:rPr>
              <w:t>специалист</w:t>
            </w:r>
            <w:r w:rsidR="00F227F3" w:rsidRPr="003F135C">
              <w:rPr>
                <w:sz w:val="28"/>
                <w:szCs w:val="28"/>
              </w:rPr>
              <w:t xml:space="preserve"> группы контроля.</w:t>
            </w:r>
          </w:p>
          <w:p w:rsidR="00F227F3" w:rsidRPr="003F135C" w:rsidRDefault="00F227F3" w:rsidP="00A067D8">
            <w:pPr>
              <w:pStyle w:val="a5"/>
              <w:rPr>
                <w:sz w:val="28"/>
                <w:szCs w:val="28"/>
              </w:rPr>
            </w:pPr>
          </w:p>
        </w:tc>
      </w:tr>
    </w:tbl>
    <w:p w:rsidR="00F227F3" w:rsidRPr="003F135C" w:rsidRDefault="00F227F3" w:rsidP="00F227F3">
      <w:pPr>
        <w:rPr>
          <w:sz w:val="28"/>
          <w:szCs w:val="28"/>
        </w:rPr>
      </w:pPr>
    </w:p>
    <w:p w:rsidR="001A6FF1" w:rsidRPr="00603FEB" w:rsidRDefault="001A6FF1" w:rsidP="000548E2">
      <w:pPr>
        <w:rPr>
          <w:sz w:val="28"/>
          <w:szCs w:val="28"/>
        </w:rPr>
      </w:pPr>
    </w:p>
    <w:p w:rsidR="003F4849" w:rsidRPr="00ED59A2" w:rsidRDefault="00F227F3" w:rsidP="003F4849">
      <w:pPr>
        <w:rPr>
          <w:sz w:val="28"/>
          <w:szCs w:val="28"/>
        </w:rPr>
      </w:pPr>
      <w:bookmarkStart w:id="10" w:name="sub_203"/>
      <w:r>
        <w:rPr>
          <w:sz w:val="28"/>
          <w:szCs w:val="28"/>
        </w:rPr>
        <w:t xml:space="preserve"> </w:t>
      </w:r>
    </w:p>
    <w:bookmarkEnd w:id="10"/>
    <w:p w:rsidR="001A6FF1" w:rsidRPr="00ED59A2" w:rsidRDefault="001A6FF1">
      <w:pPr>
        <w:rPr>
          <w:sz w:val="28"/>
          <w:szCs w:val="28"/>
        </w:rPr>
      </w:pPr>
    </w:p>
    <w:sectPr w:rsidR="001A6FF1" w:rsidRPr="00ED59A2" w:rsidSect="00375334">
      <w:footerReference w:type="default" r:id="rId12"/>
      <w:pgSz w:w="11900" w:h="16800"/>
      <w:pgMar w:top="993" w:right="800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D30" w:rsidRDefault="008A3D30">
      <w:r>
        <w:separator/>
      </w:r>
    </w:p>
  </w:endnote>
  <w:endnote w:type="continuationSeparator" w:id="0">
    <w:p w:rsidR="008A3D30" w:rsidRDefault="008A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8"/>
      <w:gridCol w:w="3273"/>
      <w:gridCol w:w="3273"/>
    </w:tblGrid>
    <w:tr w:rsidR="001A6FF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A6FF1" w:rsidRDefault="001A6FF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A6FF1" w:rsidRDefault="001A6FF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A6FF1" w:rsidRDefault="001A6FF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D30" w:rsidRDefault="008A3D30">
      <w:r>
        <w:separator/>
      </w:r>
    </w:p>
  </w:footnote>
  <w:footnote w:type="continuationSeparator" w:id="0">
    <w:p w:rsidR="008A3D30" w:rsidRDefault="008A3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80298"/>
    <w:multiLevelType w:val="multilevel"/>
    <w:tmpl w:val="4322F4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6F"/>
    <w:rsid w:val="00003C23"/>
    <w:rsid w:val="000040A7"/>
    <w:rsid w:val="00011986"/>
    <w:rsid w:val="00017300"/>
    <w:rsid w:val="000300B4"/>
    <w:rsid w:val="000345E9"/>
    <w:rsid w:val="0003554A"/>
    <w:rsid w:val="00053080"/>
    <w:rsid w:val="000548E2"/>
    <w:rsid w:val="00061DFE"/>
    <w:rsid w:val="00070D0A"/>
    <w:rsid w:val="00076DAE"/>
    <w:rsid w:val="00081C52"/>
    <w:rsid w:val="00093C4A"/>
    <w:rsid w:val="00093CBA"/>
    <w:rsid w:val="00096D50"/>
    <w:rsid w:val="000A1024"/>
    <w:rsid w:val="000C333F"/>
    <w:rsid w:val="000C6AEE"/>
    <w:rsid w:val="000D0DF4"/>
    <w:rsid w:val="000D6225"/>
    <w:rsid w:val="000F08E5"/>
    <w:rsid w:val="00101302"/>
    <w:rsid w:val="00117EA5"/>
    <w:rsid w:val="001268EF"/>
    <w:rsid w:val="00126F97"/>
    <w:rsid w:val="00140B67"/>
    <w:rsid w:val="001553C4"/>
    <w:rsid w:val="001742D3"/>
    <w:rsid w:val="001A6BD1"/>
    <w:rsid w:val="001A6FF1"/>
    <w:rsid w:val="001B7A24"/>
    <w:rsid w:val="001C5B04"/>
    <w:rsid w:val="001C7BA9"/>
    <w:rsid w:val="001E1169"/>
    <w:rsid w:val="001E5711"/>
    <w:rsid w:val="001F3A8B"/>
    <w:rsid w:val="00225C92"/>
    <w:rsid w:val="00225E6E"/>
    <w:rsid w:val="00231669"/>
    <w:rsid w:val="00234A41"/>
    <w:rsid w:val="002444C1"/>
    <w:rsid w:val="00244AC2"/>
    <w:rsid w:val="00254182"/>
    <w:rsid w:val="002555C5"/>
    <w:rsid w:val="00282958"/>
    <w:rsid w:val="0028494F"/>
    <w:rsid w:val="002905FA"/>
    <w:rsid w:val="002A0EBD"/>
    <w:rsid w:val="002A72AE"/>
    <w:rsid w:val="002A7F72"/>
    <w:rsid w:val="002B4EC5"/>
    <w:rsid w:val="002D61D9"/>
    <w:rsid w:val="002E0BEC"/>
    <w:rsid w:val="002E4915"/>
    <w:rsid w:val="002F1890"/>
    <w:rsid w:val="00306BB8"/>
    <w:rsid w:val="00337E7F"/>
    <w:rsid w:val="00346085"/>
    <w:rsid w:val="003538B9"/>
    <w:rsid w:val="00362F0B"/>
    <w:rsid w:val="003649A0"/>
    <w:rsid w:val="00364C14"/>
    <w:rsid w:val="00375334"/>
    <w:rsid w:val="00386E0F"/>
    <w:rsid w:val="0038767B"/>
    <w:rsid w:val="003964AE"/>
    <w:rsid w:val="003A07D6"/>
    <w:rsid w:val="003B4FDE"/>
    <w:rsid w:val="003B7DC3"/>
    <w:rsid w:val="003E34E0"/>
    <w:rsid w:val="003E4F53"/>
    <w:rsid w:val="003F135C"/>
    <w:rsid w:val="003F1C78"/>
    <w:rsid w:val="003F4849"/>
    <w:rsid w:val="003F7ACA"/>
    <w:rsid w:val="00431CF8"/>
    <w:rsid w:val="004355B6"/>
    <w:rsid w:val="0046525E"/>
    <w:rsid w:val="00482BCB"/>
    <w:rsid w:val="004A4B00"/>
    <w:rsid w:val="004B74D7"/>
    <w:rsid w:val="005109AF"/>
    <w:rsid w:val="005225BE"/>
    <w:rsid w:val="005321A3"/>
    <w:rsid w:val="00545057"/>
    <w:rsid w:val="00554E3B"/>
    <w:rsid w:val="00584681"/>
    <w:rsid w:val="005B5DD3"/>
    <w:rsid w:val="005C00DB"/>
    <w:rsid w:val="005C6715"/>
    <w:rsid w:val="005E569D"/>
    <w:rsid w:val="00603FEB"/>
    <w:rsid w:val="00615047"/>
    <w:rsid w:val="006202A0"/>
    <w:rsid w:val="0062190F"/>
    <w:rsid w:val="006432AD"/>
    <w:rsid w:val="00664F9F"/>
    <w:rsid w:val="00665893"/>
    <w:rsid w:val="0068496D"/>
    <w:rsid w:val="006D066B"/>
    <w:rsid w:val="006E15AF"/>
    <w:rsid w:val="006F3E38"/>
    <w:rsid w:val="007004A6"/>
    <w:rsid w:val="007559F4"/>
    <w:rsid w:val="00773F2A"/>
    <w:rsid w:val="00775892"/>
    <w:rsid w:val="00780EAB"/>
    <w:rsid w:val="00786064"/>
    <w:rsid w:val="007A4B45"/>
    <w:rsid w:val="007C01EB"/>
    <w:rsid w:val="007C50A1"/>
    <w:rsid w:val="007E5317"/>
    <w:rsid w:val="007F0652"/>
    <w:rsid w:val="007F28C5"/>
    <w:rsid w:val="007F2C3D"/>
    <w:rsid w:val="008025B1"/>
    <w:rsid w:val="00803E76"/>
    <w:rsid w:val="00820CCC"/>
    <w:rsid w:val="00823CE1"/>
    <w:rsid w:val="00830CFE"/>
    <w:rsid w:val="00835CE3"/>
    <w:rsid w:val="0086150A"/>
    <w:rsid w:val="00865949"/>
    <w:rsid w:val="00865E8C"/>
    <w:rsid w:val="008852EE"/>
    <w:rsid w:val="0088623D"/>
    <w:rsid w:val="008A3D30"/>
    <w:rsid w:val="008A4235"/>
    <w:rsid w:val="008C771E"/>
    <w:rsid w:val="008D2380"/>
    <w:rsid w:val="008D3A23"/>
    <w:rsid w:val="008E51A6"/>
    <w:rsid w:val="008F2D8C"/>
    <w:rsid w:val="009021FA"/>
    <w:rsid w:val="00914E0F"/>
    <w:rsid w:val="00933141"/>
    <w:rsid w:val="00940BAA"/>
    <w:rsid w:val="0094494D"/>
    <w:rsid w:val="009476C0"/>
    <w:rsid w:val="009A2E38"/>
    <w:rsid w:val="009B1F92"/>
    <w:rsid w:val="009B467A"/>
    <w:rsid w:val="009C3869"/>
    <w:rsid w:val="009C3A0F"/>
    <w:rsid w:val="009E0146"/>
    <w:rsid w:val="00A067D8"/>
    <w:rsid w:val="00A12D74"/>
    <w:rsid w:val="00A419AD"/>
    <w:rsid w:val="00A51111"/>
    <w:rsid w:val="00A52143"/>
    <w:rsid w:val="00A62FA7"/>
    <w:rsid w:val="00A66522"/>
    <w:rsid w:val="00A92352"/>
    <w:rsid w:val="00AA00E9"/>
    <w:rsid w:val="00AA6CBF"/>
    <w:rsid w:val="00AC02E8"/>
    <w:rsid w:val="00AD1E3B"/>
    <w:rsid w:val="00AD445C"/>
    <w:rsid w:val="00AD4AE3"/>
    <w:rsid w:val="00AE514D"/>
    <w:rsid w:val="00AE78F0"/>
    <w:rsid w:val="00B154E1"/>
    <w:rsid w:val="00B24429"/>
    <w:rsid w:val="00B32273"/>
    <w:rsid w:val="00B861B1"/>
    <w:rsid w:val="00BB0ACF"/>
    <w:rsid w:val="00BB2877"/>
    <w:rsid w:val="00BC7E78"/>
    <w:rsid w:val="00BE34B8"/>
    <w:rsid w:val="00BF09A8"/>
    <w:rsid w:val="00C24662"/>
    <w:rsid w:val="00C301BA"/>
    <w:rsid w:val="00C67F03"/>
    <w:rsid w:val="00C73377"/>
    <w:rsid w:val="00C75017"/>
    <w:rsid w:val="00C76E41"/>
    <w:rsid w:val="00C908EA"/>
    <w:rsid w:val="00C96223"/>
    <w:rsid w:val="00CA7649"/>
    <w:rsid w:val="00CF0D6D"/>
    <w:rsid w:val="00D033D8"/>
    <w:rsid w:val="00D132AD"/>
    <w:rsid w:val="00D17BAA"/>
    <w:rsid w:val="00D2263C"/>
    <w:rsid w:val="00D22DF9"/>
    <w:rsid w:val="00D336A5"/>
    <w:rsid w:val="00D40F68"/>
    <w:rsid w:val="00D46353"/>
    <w:rsid w:val="00D56FA7"/>
    <w:rsid w:val="00D6025D"/>
    <w:rsid w:val="00D62783"/>
    <w:rsid w:val="00D72282"/>
    <w:rsid w:val="00D7796C"/>
    <w:rsid w:val="00DA1501"/>
    <w:rsid w:val="00DA3F30"/>
    <w:rsid w:val="00DB64DA"/>
    <w:rsid w:val="00DD6218"/>
    <w:rsid w:val="00DF466F"/>
    <w:rsid w:val="00E006A4"/>
    <w:rsid w:val="00E15E05"/>
    <w:rsid w:val="00E238C3"/>
    <w:rsid w:val="00E245C0"/>
    <w:rsid w:val="00E4797B"/>
    <w:rsid w:val="00E601BB"/>
    <w:rsid w:val="00E66B39"/>
    <w:rsid w:val="00E7268C"/>
    <w:rsid w:val="00E95829"/>
    <w:rsid w:val="00E96F9C"/>
    <w:rsid w:val="00EA1D57"/>
    <w:rsid w:val="00EB63F9"/>
    <w:rsid w:val="00ED4E52"/>
    <w:rsid w:val="00ED59A2"/>
    <w:rsid w:val="00F227F3"/>
    <w:rsid w:val="00F24277"/>
    <w:rsid w:val="00F32A01"/>
    <w:rsid w:val="00F5270C"/>
    <w:rsid w:val="00F72524"/>
    <w:rsid w:val="00F74D77"/>
    <w:rsid w:val="00F83DB8"/>
    <w:rsid w:val="00FA7752"/>
    <w:rsid w:val="00FB1216"/>
    <w:rsid w:val="00FC5D17"/>
    <w:rsid w:val="00FC62DE"/>
    <w:rsid w:val="00FD124F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D78951-752F-43E1-B279-3825F5A2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List Paragraph"/>
    <w:basedOn w:val="a"/>
    <w:uiPriority w:val="34"/>
    <w:qFormat/>
    <w:rsid w:val="00DF466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17E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17EA5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753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">
    <w:name w:val="Emphasis"/>
    <w:basedOn w:val="a0"/>
    <w:uiPriority w:val="20"/>
    <w:qFormat/>
    <w:rsid w:val="00375334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2291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78160/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0103000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9229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816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2370</Words>
  <Characters>13513</Characters>
  <Application>Microsoft Office Word</Application>
  <DocSecurity>0</DocSecurity>
  <Lines>112</Lines>
  <Paragraphs>31</Paragraphs>
  <ScaleCrop>false</ScaleCrop>
  <Company>НПП "Гарант-Сервис"</Company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KazakovaMV</cp:lastModifiedBy>
  <cp:revision>2</cp:revision>
  <cp:lastPrinted>2022-11-07T08:33:00Z</cp:lastPrinted>
  <dcterms:created xsi:type="dcterms:W3CDTF">2023-10-16T07:08:00Z</dcterms:created>
  <dcterms:modified xsi:type="dcterms:W3CDTF">2023-10-16T07:08:00Z</dcterms:modified>
</cp:coreProperties>
</file>