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E84" w:rsidRDefault="00CC6F5F" w:rsidP="00F85F5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64515">
        <w:rPr>
          <w:rFonts w:ascii="Times New Roman" w:hAnsi="Times New Roman"/>
          <w:sz w:val="28"/>
          <w:szCs w:val="28"/>
        </w:rPr>
        <w:tab/>
      </w:r>
      <w:r w:rsidR="00B64515">
        <w:rPr>
          <w:rFonts w:ascii="Times New Roman" w:hAnsi="Times New Roman"/>
          <w:sz w:val="28"/>
          <w:szCs w:val="28"/>
        </w:rPr>
        <w:tab/>
      </w:r>
      <w:r w:rsidR="00B64515">
        <w:rPr>
          <w:rFonts w:ascii="Times New Roman" w:hAnsi="Times New Roman"/>
          <w:sz w:val="28"/>
          <w:szCs w:val="28"/>
        </w:rPr>
        <w:tab/>
      </w:r>
      <w:r w:rsidR="00B64515">
        <w:rPr>
          <w:rFonts w:ascii="Times New Roman" w:hAnsi="Times New Roman"/>
          <w:sz w:val="28"/>
          <w:szCs w:val="28"/>
        </w:rPr>
        <w:tab/>
      </w:r>
      <w:r w:rsidR="00B64515">
        <w:rPr>
          <w:rFonts w:ascii="Times New Roman" w:hAnsi="Times New Roman"/>
          <w:sz w:val="28"/>
          <w:szCs w:val="28"/>
        </w:rPr>
        <w:tab/>
      </w:r>
      <w:r w:rsidR="00B64515">
        <w:rPr>
          <w:rFonts w:ascii="Times New Roman" w:hAnsi="Times New Roman"/>
          <w:sz w:val="28"/>
          <w:szCs w:val="28"/>
        </w:rPr>
        <w:tab/>
      </w:r>
      <w:r w:rsidR="00B64515">
        <w:rPr>
          <w:rFonts w:ascii="Times New Roman" w:hAnsi="Times New Roman"/>
          <w:sz w:val="28"/>
          <w:szCs w:val="28"/>
        </w:rPr>
        <w:tab/>
      </w:r>
      <w:r w:rsidR="00B64515">
        <w:rPr>
          <w:rFonts w:ascii="Times New Roman" w:hAnsi="Times New Roman"/>
          <w:sz w:val="28"/>
          <w:szCs w:val="28"/>
        </w:rPr>
        <w:tab/>
      </w:r>
      <w:r w:rsidR="00B64515">
        <w:rPr>
          <w:rFonts w:ascii="Times New Roman" w:hAnsi="Times New Roman"/>
          <w:sz w:val="28"/>
          <w:szCs w:val="28"/>
        </w:rPr>
        <w:tab/>
      </w:r>
      <w:r w:rsidR="00745E84">
        <w:rPr>
          <w:rFonts w:ascii="Times New Roman" w:hAnsi="Times New Roman"/>
          <w:sz w:val="28"/>
          <w:szCs w:val="28"/>
        </w:rPr>
        <w:t>Республика Мордовия</w:t>
      </w:r>
    </w:p>
    <w:p w:rsidR="00745E84" w:rsidRDefault="00745E84" w:rsidP="00F85F5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Чамзинского муниципального района</w:t>
      </w:r>
    </w:p>
    <w:p w:rsidR="00745E84" w:rsidRPr="00B64515" w:rsidRDefault="00745E84" w:rsidP="00F85F5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745E84" w:rsidRDefault="00745E84" w:rsidP="00F85F5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745E84" w:rsidRDefault="004E63BA" w:rsidP="00F85F5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2B07E9">
        <w:rPr>
          <w:rFonts w:ascii="Times New Roman" w:hAnsi="Times New Roman"/>
          <w:sz w:val="28"/>
          <w:szCs w:val="28"/>
          <w:lang w:val="en-US"/>
        </w:rPr>
        <w:t>XXXIX</w:t>
      </w:r>
      <w:r w:rsidR="00745E84">
        <w:rPr>
          <w:rFonts w:ascii="Times New Roman" w:hAnsi="Times New Roman"/>
          <w:sz w:val="28"/>
          <w:szCs w:val="28"/>
        </w:rPr>
        <w:t>-я сессия)</w:t>
      </w:r>
    </w:p>
    <w:p w:rsidR="00745E84" w:rsidRPr="00B64515" w:rsidRDefault="00745E84" w:rsidP="00F85F5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745E84" w:rsidRDefault="002B07E9" w:rsidP="00F85F5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B07E9">
        <w:rPr>
          <w:rFonts w:ascii="Times New Roman" w:hAnsi="Times New Roman"/>
          <w:b/>
          <w:bCs/>
          <w:sz w:val="28"/>
          <w:szCs w:val="28"/>
        </w:rPr>
        <w:t>25</w:t>
      </w:r>
      <w:r w:rsidR="004E63BA">
        <w:rPr>
          <w:rFonts w:ascii="Times New Roman" w:hAnsi="Times New Roman"/>
          <w:b/>
          <w:bCs/>
          <w:sz w:val="28"/>
          <w:szCs w:val="28"/>
        </w:rPr>
        <w:t>.1</w:t>
      </w:r>
      <w:r w:rsidR="00B25286">
        <w:rPr>
          <w:rFonts w:ascii="Times New Roman" w:hAnsi="Times New Roman"/>
          <w:b/>
          <w:bCs/>
          <w:sz w:val="28"/>
          <w:szCs w:val="28"/>
        </w:rPr>
        <w:t>2</w:t>
      </w:r>
      <w:r w:rsidR="004E63BA">
        <w:rPr>
          <w:rFonts w:ascii="Times New Roman" w:hAnsi="Times New Roman"/>
          <w:b/>
          <w:bCs/>
          <w:sz w:val="28"/>
          <w:szCs w:val="28"/>
        </w:rPr>
        <w:t>.2019</w:t>
      </w:r>
      <w:r w:rsidR="00745E84">
        <w:rPr>
          <w:rFonts w:ascii="Times New Roman" w:hAnsi="Times New Roman"/>
          <w:b/>
          <w:bCs/>
          <w:sz w:val="28"/>
          <w:szCs w:val="28"/>
        </w:rPr>
        <w:t>г.</w:t>
      </w:r>
      <w:r w:rsidR="00745E84">
        <w:rPr>
          <w:rFonts w:ascii="Times New Roman" w:hAnsi="Times New Roman"/>
          <w:sz w:val="28"/>
          <w:szCs w:val="28"/>
        </w:rPr>
        <w:tab/>
      </w:r>
      <w:r w:rsidR="00745E84">
        <w:rPr>
          <w:rFonts w:ascii="Times New Roman" w:hAnsi="Times New Roman"/>
          <w:sz w:val="28"/>
          <w:szCs w:val="28"/>
        </w:rPr>
        <w:tab/>
      </w:r>
      <w:r w:rsidR="00745E84">
        <w:rPr>
          <w:rFonts w:ascii="Times New Roman" w:hAnsi="Times New Roman"/>
          <w:sz w:val="28"/>
          <w:szCs w:val="28"/>
        </w:rPr>
        <w:tab/>
      </w:r>
      <w:r w:rsidR="00745E84">
        <w:rPr>
          <w:rFonts w:ascii="Times New Roman" w:hAnsi="Times New Roman"/>
          <w:sz w:val="28"/>
          <w:szCs w:val="28"/>
        </w:rPr>
        <w:tab/>
        <w:t xml:space="preserve">          </w:t>
      </w:r>
      <w:r w:rsidR="00745E84">
        <w:rPr>
          <w:rFonts w:ascii="Times New Roman" w:hAnsi="Times New Roman"/>
          <w:sz w:val="28"/>
          <w:szCs w:val="28"/>
        </w:rPr>
        <w:tab/>
      </w:r>
      <w:r w:rsidR="00745E84">
        <w:rPr>
          <w:rFonts w:ascii="Times New Roman" w:hAnsi="Times New Roman"/>
          <w:sz w:val="28"/>
          <w:szCs w:val="28"/>
        </w:rPr>
        <w:tab/>
      </w:r>
      <w:r w:rsidR="00745E84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="00745E84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B64515">
        <w:rPr>
          <w:rFonts w:ascii="Times New Roman" w:hAnsi="Times New Roman"/>
          <w:b/>
          <w:bCs/>
          <w:sz w:val="28"/>
          <w:szCs w:val="28"/>
        </w:rPr>
        <w:t>23</w:t>
      </w:r>
      <w:r w:rsidR="00CA5BAA">
        <w:rPr>
          <w:rFonts w:ascii="Times New Roman" w:hAnsi="Times New Roman"/>
          <w:b/>
          <w:bCs/>
          <w:sz w:val="28"/>
          <w:szCs w:val="28"/>
        </w:rPr>
        <w:t>9</w:t>
      </w:r>
    </w:p>
    <w:p w:rsidR="00745E84" w:rsidRDefault="00745E84" w:rsidP="00F85F5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р.п.Чамзинка</w:t>
      </w:r>
    </w:p>
    <w:p w:rsidR="00745E84" w:rsidRPr="00B64515" w:rsidRDefault="00745E84" w:rsidP="00F85F5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B25286" w:rsidRDefault="00B25286" w:rsidP="00F85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принятия решения о применении к депутату, члену выборного органа местного самоуправления, </w:t>
      </w:r>
    </w:p>
    <w:p w:rsidR="00B25286" w:rsidRDefault="00B25286" w:rsidP="00F85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выборному должностному лицу местного самоуправления</w:t>
      </w:r>
    </w:p>
    <w:p w:rsidR="00B25286" w:rsidRDefault="00B25286" w:rsidP="00F85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</w:t>
      </w:r>
    </w:p>
    <w:p w:rsidR="00745E84" w:rsidRPr="002B07E9" w:rsidRDefault="00B25286" w:rsidP="00F85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2B07E9">
        <w:rPr>
          <w:rFonts w:ascii="Times New Roman" w:hAnsi="Times New Roman"/>
          <w:b/>
          <w:sz w:val="28"/>
          <w:szCs w:val="28"/>
        </w:rPr>
        <w:t>.</w:t>
      </w:r>
    </w:p>
    <w:p w:rsidR="00A04278" w:rsidRPr="008B1FB0" w:rsidRDefault="00A04278" w:rsidP="00F85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E84" w:rsidRPr="002B07E9" w:rsidRDefault="00745E84" w:rsidP="00F85F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</w:t>
      </w:r>
      <w:hyperlink r:id="rId5" w:history="1">
        <w:r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частью</w:t>
        </w:r>
        <w:r w:rsidR="00B41D2A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="00B25286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7.3-2 статьи 40 Федерального закона от 6 октября 2003 г. № 131-ФЗ «</w:t>
        </w:r>
      </w:hyperlink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4E63BA">
        <w:rPr>
          <w:rFonts w:ascii="Times New Roman" w:hAnsi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="00A4615F">
        <w:rPr>
          <w:rFonts w:ascii="Times New Roman" w:hAnsi="Times New Roman"/>
          <w:sz w:val="28"/>
          <w:szCs w:val="28"/>
        </w:rPr>
        <w:t xml:space="preserve"> статьей 12-1 Закона Республики Мордовия от 08 июня 2007 г.№ 54-З «О противодействии коррупции в Республике Мордовия», Уставом Чамзинского муниципального района</w:t>
      </w:r>
      <w:r w:rsidR="002B07E9" w:rsidRPr="002B07E9">
        <w:rPr>
          <w:rFonts w:ascii="Times New Roman" w:hAnsi="Times New Roman"/>
          <w:sz w:val="28"/>
          <w:szCs w:val="28"/>
        </w:rPr>
        <w:t>?</w:t>
      </w:r>
    </w:p>
    <w:p w:rsidR="00745E84" w:rsidRPr="00F85F5C" w:rsidRDefault="00745E84" w:rsidP="00F85F5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45E84" w:rsidRDefault="00745E84" w:rsidP="00F85F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Чамзинского муниципального района РЕШИЛ:</w:t>
      </w:r>
    </w:p>
    <w:p w:rsidR="00745E84" w:rsidRDefault="00745E84" w:rsidP="00F85F5C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B41D2A" w:rsidRDefault="004E63BA" w:rsidP="00F85F5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bookmarkStart w:id="0" w:name="sub_1"/>
      <w:r>
        <w:rPr>
          <w:rFonts w:ascii="Times New Roman" w:hAnsi="Times New Roman"/>
          <w:b/>
          <w:sz w:val="28"/>
          <w:szCs w:val="28"/>
        </w:rPr>
        <w:tab/>
      </w:r>
      <w:r w:rsidR="00745E84" w:rsidRPr="00F85F5C">
        <w:rPr>
          <w:rFonts w:ascii="Times New Roman" w:hAnsi="Times New Roman"/>
          <w:b/>
          <w:sz w:val="28"/>
          <w:szCs w:val="28"/>
        </w:rPr>
        <w:t>1</w:t>
      </w:r>
      <w:r w:rsidR="00745E84" w:rsidRPr="00F85F5C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745E84" w:rsidRPr="00B41D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615F" w:rsidRPr="00B41D2A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прилагаемое Положение о порядке принятия решения о применении к депутату, члену выборного органа местного самоуправления , выборному должностному лицу местного самоуправления мер ответственности за представление </w:t>
      </w:r>
      <w:r w:rsidR="00A4615F" w:rsidRPr="00B41D2A">
        <w:rPr>
          <w:rFonts w:ascii="Times New Roman" w:hAnsi="Times New Roman"/>
          <w:sz w:val="28"/>
          <w:szCs w:val="28"/>
        </w:rPr>
        <w:t>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bookmarkStart w:id="1" w:name="sub_5"/>
      <w:bookmarkStart w:id="2" w:name="_GoBack"/>
      <w:bookmarkEnd w:id="0"/>
      <w:bookmarkEnd w:id="2"/>
      <w:r w:rsidR="00B41D2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85F5C" w:rsidRPr="00F85F5C" w:rsidRDefault="00F85F5C" w:rsidP="00F85F5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</w:p>
    <w:p w:rsidR="00745E84" w:rsidRPr="00B41D2A" w:rsidRDefault="00745E84" w:rsidP="00F85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D2A">
        <w:rPr>
          <w:rFonts w:ascii="Times New Roman" w:hAnsi="Times New Roman"/>
          <w:sz w:val="28"/>
          <w:szCs w:val="28"/>
        </w:rPr>
        <w:tab/>
      </w:r>
      <w:r w:rsidR="009D703D" w:rsidRPr="00F85F5C">
        <w:rPr>
          <w:rFonts w:ascii="Times New Roman" w:hAnsi="Times New Roman"/>
          <w:b/>
          <w:sz w:val="28"/>
          <w:szCs w:val="28"/>
        </w:rPr>
        <w:t>2</w:t>
      </w:r>
      <w:r w:rsidRPr="00F85F5C">
        <w:rPr>
          <w:rFonts w:ascii="Times New Roman" w:hAnsi="Times New Roman"/>
          <w:b/>
          <w:sz w:val="28"/>
          <w:szCs w:val="28"/>
        </w:rPr>
        <w:t>.</w:t>
      </w:r>
      <w:r w:rsidRPr="00B41D2A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</w:t>
      </w:r>
      <w:bookmarkEnd w:id="1"/>
      <w:r w:rsidR="00A04278" w:rsidRPr="00B41D2A">
        <w:rPr>
          <w:rFonts w:ascii="Times New Roman" w:hAnsi="Times New Roman"/>
          <w:sz w:val="28"/>
          <w:szCs w:val="28"/>
        </w:rPr>
        <w:t xml:space="preserve"> </w:t>
      </w:r>
      <w:r w:rsidR="00F85F5C">
        <w:rPr>
          <w:rFonts w:ascii="Times New Roman" w:hAnsi="Times New Roman"/>
          <w:sz w:val="28"/>
          <w:szCs w:val="28"/>
        </w:rPr>
        <w:t>официального опубликования в Информационном бюллетене Чамзинского муниципального района</w:t>
      </w:r>
      <w:r w:rsidRPr="00B41D2A">
        <w:rPr>
          <w:rFonts w:ascii="Times New Roman" w:hAnsi="Times New Roman"/>
          <w:sz w:val="28"/>
          <w:szCs w:val="28"/>
        </w:rPr>
        <w:t>.</w:t>
      </w:r>
    </w:p>
    <w:p w:rsidR="008165FE" w:rsidRDefault="008165FE" w:rsidP="00F85F5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65FE" w:rsidRDefault="008165FE" w:rsidP="00F85F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Совета депутатов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Глава</w:t>
      </w:r>
    </w:p>
    <w:p w:rsidR="008165FE" w:rsidRDefault="008165FE" w:rsidP="00F85F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Чамзинского муниципального района                    Чамзинского муниципального района</w:t>
      </w:r>
    </w:p>
    <w:p w:rsidR="008165FE" w:rsidRDefault="008165FE" w:rsidP="00F85F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Мордовия                                               Республики Мордовия</w:t>
      </w:r>
    </w:p>
    <w:p w:rsidR="002B07E9" w:rsidRDefault="008165FE" w:rsidP="00F85F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 В.Я.</w:t>
      </w:r>
      <w:r w:rsidR="00B41D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Бор</w:t>
      </w:r>
      <w:r w:rsidR="00F85F5C">
        <w:rPr>
          <w:rFonts w:ascii="Times New Roman" w:hAnsi="Times New Roman"/>
          <w:sz w:val="24"/>
          <w:szCs w:val="24"/>
        </w:rPr>
        <w:t xml:space="preserve">исов                      </w:t>
      </w:r>
      <w:r>
        <w:rPr>
          <w:rFonts w:ascii="Times New Roman" w:hAnsi="Times New Roman"/>
          <w:sz w:val="24"/>
          <w:szCs w:val="24"/>
        </w:rPr>
        <w:t>____________________ В.Г. Цыбаков</w:t>
      </w:r>
    </w:p>
    <w:p w:rsidR="00B64515" w:rsidRPr="00D67836" w:rsidRDefault="00B64515" w:rsidP="00F85F5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B64515" w:rsidRDefault="00B64515" w:rsidP="00B64515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4395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2B07E9" w:rsidRPr="00F36C67" w:rsidTr="00866456">
        <w:tc>
          <w:tcPr>
            <w:tcW w:w="4395" w:type="dxa"/>
          </w:tcPr>
          <w:p w:rsidR="00F85F5C" w:rsidRDefault="00F85F5C" w:rsidP="00866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5F5C" w:rsidRDefault="00F85F5C" w:rsidP="00866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B07E9" w:rsidRPr="00F36C67" w:rsidRDefault="002B07E9" w:rsidP="00866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6C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Утверждено </w:t>
            </w:r>
          </w:p>
          <w:p w:rsidR="002B07E9" w:rsidRPr="00F36C67" w:rsidRDefault="002B07E9" w:rsidP="00866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6C67">
              <w:rPr>
                <w:rFonts w:ascii="Times New Roman" w:hAnsi="Times New Roman"/>
                <w:sz w:val="24"/>
                <w:szCs w:val="24"/>
              </w:rPr>
              <w:t>решением Совета депутатов</w:t>
            </w:r>
          </w:p>
          <w:p w:rsidR="002B07E9" w:rsidRPr="00F36C67" w:rsidRDefault="002B07E9" w:rsidP="00866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Чамзинского муниципального района</w:t>
            </w:r>
            <w:r w:rsidRPr="00F36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7E9" w:rsidRPr="00F36C67" w:rsidRDefault="002B07E9" w:rsidP="00F85F5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6C6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25.12.</w:t>
            </w:r>
            <w:r w:rsidRPr="00F36C67">
              <w:rPr>
                <w:rFonts w:ascii="Times New Roman" w:hAnsi="Times New Roman"/>
                <w:sz w:val="24"/>
                <w:szCs w:val="24"/>
              </w:rPr>
              <w:t>2019 г. №</w:t>
            </w:r>
            <w:r w:rsidR="00B64515">
              <w:rPr>
                <w:rFonts w:ascii="Times New Roman" w:hAnsi="Times New Roman"/>
                <w:sz w:val="24"/>
                <w:szCs w:val="24"/>
              </w:rPr>
              <w:t>23</w:t>
            </w:r>
            <w:r w:rsidR="00F85F5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B07E9" w:rsidRPr="00F36C67" w:rsidRDefault="002B07E9" w:rsidP="002B07E9">
      <w:pPr>
        <w:pStyle w:val="s1"/>
        <w:spacing w:before="0" w:beforeAutospacing="0" w:after="0" w:afterAutospacing="0"/>
        <w:jc w:val="center"/>
        <w:rPr>
          <w:b/>
          <w:color w:val="000000"/>
        </w:rPr>
      </w:pPr>
    </w:p>
    <w:p w:rsidR="002B07E9" w:rsidRPr="00F36C67" w:rsidRDefault="002B07E9" w:rsidP="002B07E9">
      <w:pPr>
        <w:pStyle w:val="s1"/>
        <w:spacing w:before="0" w:beforeAutospacing="0" w:after="0" w:afterAutospacing="0"/>
        <w:jc w:val="center"/>
        <w:rPr>
          <w:b/>
          <w:color w:val="000000"/>
        </w:rPr>
      </w:pPr>
    </w:p>
    <w:p w:rsidR="002B07E9" w:rsidRPr="00F36C67" w:rsidRDefault="002B07E9" w:rsidP="002B07E9">
      <w:pPr>
        <w:pStyle w:val="s1"/>
        <w:spacing w:before="0" w:beforeAutospacing="0" w:after="0" w:afterAutospacing="0"/>
        <w:jc w:val="center"/>
        <w:rPr>
          <w:b/>
          <w:color w:val="000000"/>
        </w:rPr>
      </w:pPr>
      <w:r w:rsidRPr="00F36C67">
        <w:rPr>
          <w:b/>
          <w:color w:val="000000"/>
        </w:rPr>
        <w:t>ПОЛОЖЕНИЕ</w:t>
      </w:r>
    </w:p>
    <w:p w:rsidR="002B07E9" w:rsidRPr="00F36C67" w:rsidRDefault="002B07E9" w:rsidP="002B07E9">
      <w:pPr>
        <w:pStyle w:val="s1"/>
        <w:spacing w:before="0" w:beforeAutospacing="0" w:after="0" w:afterAutospacing="0"/>
        <w:jc w:val="center"/>
        <w:rPr>
          <w:color w:val="000000"/>
        </w:rPr>
      </w:pPr>
      <w:r w:rsidRPr="00F36C67">
        <w:rPr>
          <w:color w:val="000000"/>
        </w:rPr>
        <w:t xml:space="preserve">о порядке принятия решения о применении к </w:t>
      </w:r>
      <w:r w:rsidRPr="00F36C67">
        <w:t>депутату, члену выборного органа местного самоуправления, выборному должностному лицу местного самоуправления</w:t>
      </w:r>
      <w:r w:rsidRPr="00F36C67">
        <w:rPr>
          <w:color w:val="000000"/>
        </w:rPr>
        <w:t xml:space="preserve">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</w:t>
      </w:r>
    </w:p>
    <w:p w:rsidR="002B07E9" w:rsidRPr="00F36C67" w:rsidRDefault="002B07E9" w:rsidP="002B07E9">
      <w:pPr>
        <w:pStyle w:val="s1"/>
        <w:spacing w:before="0" w:beforeAutospacing="0" w:after="0" w:afterAutospacing="0"/>
        <w:jc w:val="center"/>
        <w:rPr>
          <w:color w:val="000000"/>
        </w:rPr>
      </w:pPr>
      <w:r w:rsidRPr="00F36C67">
        <w:rPr>
          <w:color w:val="000000"/>
        </w:rPr>
        <w:t>если искажение этих сведений является несущественным</w:t>
      </w:r>
    </w:p>
    <w:p w:rsidR="002B07E9" w:rsidRPr="00F36C67" w:rsidRDefault="002B07E9" w:rsidP="002B07E9">
      <w:pPr>
        <w:pStyle w:val="s1"/>
        <w:spacing w:before="0" w:beforeAutospacing="0" w:after="0" w:afterAutospacing="0"/>
        <w:rPr>
          <w:color w:val="000000"/>
        </w:rPr>
      </w:pPr>
    </w:p>
    <w:p w:rsidR="002B07E9" w:rsidRPr="00F36C67" w:rsidRDefault="002B07E9" w:rsidP="002B07E9">
      <w:pPr>
        <w:pStyle w:val="s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36C67">
        <w:rPr>
          <w:color w:val="000000"/>
        </w:rPr>
        <w:t xml:space="preserve">К </w:t>
      </w:r>
      <w:r w:rsidRPr="00F36C67">
        <w:t>депутату, члену выборного органа местного самоуправления, выборному должностному лицу местного самоуправления</w:t>
      </w:r>
      <w:r w:rsidRPr="00F36C67">
        <w:rPr>
          <w:color w:val="000000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Федерального закона от 6 октября 2003 года № 131-ФЗ «Об общих принципах местного самоуправления в Российской Федерации».</w:t>
      </w:r>
    </w:p>
    <w:p w:rsidR="002B07E9" w:rsidRPr="00F36C67" w:rsidRDefault="002B07E9" w:rsidP="002B07E9">
      <w:pPr>
        <w:pStyle w:val="s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36C67">
        <w:rPr>
          <w:color w:val="000000"/>
        </w:rPr>
        <w:t xml:space="preserve">Меры ответственности, указанные в пункте 1 настоящего Положения, могут быть применены в случае выявления в порядке, предусмотренном статьей 12 </w:t>
      </w:r>
      <w:r w:rsidRPr="00F36C67">
        <w:t>Закона Республики Мордовия от 8 июня 2007 г. № 54-З «О противодействии коррупции в Республике Мордовия», фактов представления депутатом, членом выборного органа местного самоуправления, выборным должностным лицом местного самоуправления</w:t>
      </w:r>
      <w:r w:rsidRPr="00F36C67">
        <w:rPr>
          <w:color w:val="000000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доходах, расходах, об имуществе и обязательствах имущественного характера на себя и (или) членов своей семьи).</w:t>
      </w:r>
    </w:p>
    <w:p w:rsidR="002B07E9" w:rsidRPr="00F36C67" w:rsidRDefault="002B07E9" w:rsidP="002B07E9">
      <w:pPr>
        <w:pStyle w:val="s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36C67">
        <w:t xml:space="preserve">Основанием для вынесения вопроса, указанного в пункте 1 настоящего Положения, на заседании (сессии) Совета депутатов ________ (далее – Совет депутатов) является </w:t>
      </w:r>
      <w:r w:rsidRPr="00F36C67">
        <w:rPr>
          <w:color w:val="000000"/>
        </w:rPr>
        <w:t xml:space="preserve">предусмотренное частью 3 статьи 12-1 Закона Республики Мордовия от 8 июня 2007 г. № 54-З «О противодействии коррупции в Республике Мордовия» </w:t>
      </w:r>
      <w:r w:rsidRPr="00F36C67">
        <w:t xml:space="preserve">заявление Главы </w:t>
      </w:r>
      <w:r w:rsidRPr="00F36C67">
        <w:rPr>
          <w:color w:val="000000"/>
        </w:rPr>
        <w:t>Республики Мордовия о применении мер ответственности, предусмотренных частью 7.3-1 статьи 40 Федерального закона от 6 октября 2003 г. № 131-ФЗ «Об общих принципах местного самоуправления в Российской Федерации» (далее – заявление о применении мер ответственности).</w:t>
      </w:r>
      <w:r w:rsidRPr="00F36C67">
        <w:t xml:space="preserve"> </w:t>
      </w:r>
    </w:p>
    <w:p w:rsidR="002B07E9" w:rsidRPr="00F36C67" w:rsidRDefault="002B07E9" w:rsidP="002B07E9">
      <w:pPr>
        <w:pStyle w:val="s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36C67">
        <w:rPr>
          <w:color w:val="000000"/>
        </w:rPr>
        <w:t xml:space="preserve">Совет депутатов обязан рассмотреть заявление о применении мер ответственности в отношении </w:t>
      </w:r>
      <w:r w:rsidRPr="00F36C67">
        <w:t xml:space="preserve">депутата, члена выборного органа местного самоуправления, выборного должностного лица местного самоуправления, а также </w:t>
      </w:r>
      <w:r w:rsidRPr="00F36C67">
        <w:rPr>
          <w:color w:val="000000"/>
        </w:rPr>
        <w:t>документы, указанные в части 4 статьи 12-1 Закона Республики Мордовия от 8 июня 2007 г. № 54-З «О противодействии коррупции в Республике Мордовия», и принять решение о применении в отношении указанных лиц конкретных мер ответственности, предусмотренных частью 7.3-1 статьи 40 Федерального закона о 6 октября 2003 г. № 131-ФЗ «Об общих принципах местного самоуправления в Российской Федерации».</w:t>
      </w:r>
    </w:p>
    <w:p w:rsidR="002B07E9" w:rsidRPr="00F36C67" w:rsidRDefault="002B07E9" w:rsidP="002B07E9">
      <w:pPr>
        <w:pStyle w:val="s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36C67">
        <w:t xml:space="preserve">Лицо, исполняющее полномочия председателя Совета депутатов, </w:t>
      </w:r>
      <w:r w:rsidRPr="00F36C67">
        <w:rPr>
          <w:color w:val="000000"/>
        </w:rPr>
        <w:t>не позднее 14 рабочих дней со дня поступления заявления о применении мер ответственности созывает заседание (сессию) Совета депутатов, на котором рассматривается указанное заявление.</w:t>
      </w:r>
    </w:p>
    <w:p w:rsidR="002B07E9" w:rsidRDefault="002B07E9" w:rsidP="002B07E9">
      <w:pPr>
        <w:pStyle w:val="s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36C67">
        <w:rPr>
          <w:color w:val="000000"/>
        </w:rPr>
        <w:t>Решение, указанное в пункте 4 настоящего Положения принимается не позднее срока, указанного в пункте 5 настоящего Положения.</w:t>
      </w:r>
    </w:p>
    <w:p w:rsidR="00F85F5C" w:rsidRDefault="00F85F5C" w:rsidP="00F85F5C">
      <w:pPr>
        <w:pStyle w:val="s1"/>
        <w:spacing w:before="0" w:beforeAutospacing="0" w:after="0" w:afterAutospacing="0"/>
        <w:jc w:val="both"/>
        <w:rPr>
          <w:color w:val="000000"/>
        </w:rPr>
      </w:pPr>
    </w:p>
    <w:p w:rsidR="00F85F5C" w:rsidRDefault="00F85F5C" w:rsidP="00F85F5C">
      <w:pPr>
        <w:pStyle w:val="s1"/>
        <w:spacing w:before="0" w:beforeAutospacing="0" w:after="0" w:afterAutospacing="0"/>
        <w:jc w:val="both"/>
        <w:rPr>
          <w:color w:val="000000"/>
        </w:rPr>
      </w:pPr>
    </w:p>
    <w:p w:rsidR="00F85F5C" w:rsidRPr="00F36C67" w:rsidRDefault="00F85F5C" w:rsidP="00F85F5C">
      <w:pPr>
        <w:pStyle w:val="s1"/>
        <w:spacing w:before="0" w:beforeAutospacing="0" w:after="0" w:afterAutospacing="0"/>
        <w:jc w:val="both"/>
        <w:rPr>
          <w:color w:val="000000"/>
        </w:rPr>
      </w:pPr>
    </w:p>
    <w:p w:rsidR="002B07E9" w:rsidRPr="00F36C67" w:rsidRDefault="002B07E9" w:rsidP="002B07E9">
      <w:pPr>
        <w:pStyle w:val="s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36C67">
        <w:t xml:space="preserve">В случае, если вопрос о применении мер ответственности, указанных в пункте 4 настоящего Положения, рассматривается в отношении лица, исполняющего полномочия председателя Совета депутатов, заседание (сессию) Совета депутатов созывает иное уполномоченное лицо. </w:t>
      </w:r>
    </w:p>
    <w:p w:rsidR="002B07E9" w:rsidRPr="00F36C67" w:rsidRDefault="002B07E9" w:rsidP="002B07E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C67">
        <w:rPr>
          <w:rFonts w:ascii="Times New Roman" w:hAnsi="Times New Roman"/>
          <w:sz w:val="24"/>
          <w:szCs w:val="24"/>
        </w:rPr>
        <w:t xml:space="preserve">На заседании (сессии), указанном в пункте 5 настоящего Положения,  вправе присутствовать лицо, </w:t>
      </w:r>
      <w:r w:rsidRPr="00F36C67">
        <w:rPr>
          <w:rFonts w:ascii="Times New Roman" w:hAnsi="Times New Roman"/>
          <w:color w:val="000000"/>
          <w:sz w:val="24"/>
          <w:szCs w:val="24"/>
        </w:rPr>
        <w:t>в отношении которого рассматривается вопрос о применении мер ответственности.</w:t>
      </w:r>
    </w:p>
    <w:p w:rsidR="002B07E9" w:rsidRPr="00F36C67" w:rsidRDefault="002B07E9" w:rsidP="002B07E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6C67">
        <w:rPr>
          <w:rFonts w:ascii="Times New Roman" w:hAnsi="Times New Roman"/>
          <w:sz w:val="24"/>
          <w:szCs w:val="24"/>
        </w:rPr>
        <w:t xml:space="preserve">В случае, если лицо, исполняющее полномочия председателя Совета депутатов, присутствует на заседании (сессии) Совета депутатов, на котором рассматривается вопрос о применении в отношении него мер ответственности, указанное заседание проходит под председательством иного уполномоченного лица. </w:t>
      </w:r>
    </w:p>
    <w:p w:rsidR="002B07E9" w:rsidRPr="00F36C67" w:rsidRDefault="002B07E9" w:rsidP="002B07E9">
      <w:pPr>
        <w:pStyle w:val="s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36C67">
        <w:t xml:space="preserve">Принятое мотивированное решение о применении мер ответственности в отношении депутата, члена выборного органа местного самоуправления, выборного должностного лица местного самоуправления оформляется решением Совета депутатов </w:t>
      </w:r>
      <w:r w:rsidRPr="00F36C67">
        <w:rPr>
          <w:color w:val="000000"/>
        </w:rPr>
        <w:t>(далее – решение о применении мер ответственности).</w:t>
      </w:r>
    </w:p>
    <w:p w:rsidR="002B07E9" w:rsidRPr="00F36C67" w:rsidRDefault="002B07E9" w:rsidP="002B07E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sub_7419"/>
      <w:r w:rsidRPr="00F36C67">
        <w:rPr>
          <w:rFonts w:ascii="Times New Roman" w:hAnsi="Times New Roman"/>
          <w:sz w:val="24"/>
          <w:szCs w:val="24"/>
        </w:rPr>
        <w:t>Решение о применении мер ответственности считается принятым, если за него проголосовало не менее двух третей от установленной численности депутатов Совета депутатов.</w:t>
      </w:r>
    </w:p>
    <w:p w:rsidR="002B07E9" w:rsidRPr="00F36C67" w:rsidRDefault="002B07E9" w:rsidP="002B07E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C67">
        <w:rPr>
          <w:rFonts w:ascii="Times New Roman" w:hAnsi="Times New Roman"/>
          <w:sz w:val="24"/>
          <w:szCs w:val="24"/>
        </w:rPr>
        <w:t xml:space="preserve">Решение о применении мер ответственности </w:t>
      </w:r>
      <w:r w:rsidRPr="00F36C67">
        <w:rPr>
          <w:rFonts w:ascii="Times New Roman" w:hAnsi="Times New Roman"/>
          <w:color w:val="000000"/>
          <w:sz w:val="24"/>
          <w:szCs w:val="24"/>
        </w:rPr>
        <w:t xml:space="preserve">в отношении </w:t>
      </w:r>
      <w:r w:rsidRPr="00F36C67">
        <w:rPr>
          <w:rFonts w:ascii="Times New Roman" w:hAnsi="Times New Roman"/>
          <w:sz w:val="24"/>
          <w:szCs w:val="24"/>
        </w:rPr>
        <w:t>депутата, члена выборного органа местного самоуправления, выборного должностного лица местного самоуправления подписывается в порядке, предусмотренном уставом Чамзинского муниципального района Республики мордовия и регламентом Совета депутатов.</w:t>
      </w:r>
    </w:p>
    <w:p w:rsidR="002B07E9" w:rsidRPr="00F36C67" w:rsidRDefault="002B07E9" w:rsidP="002B07E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C67">
        <w:rPr>
          <w:rFonts w:ascii="Times New Roman" w:hAnsi="Times New Roman"/>
          <w:sz w:val="24"/>
          <w:szCs w:val="24"/>
        </w:rPr>
        <w:t xml:space="preserve">Решение о применении мер ответственности в отношении лица, исполняющего полномочия председателя Совета депутатов, либо в отношении главы муниципального района (городского округа) подписывается лицом, председательствующим на  заседании (сессии) Совета депутатов, на котором данное решение было принято. </w:t>
      </w:r>
    </w:p>
    <w:bookmarkEnd w:id="3"/>
    <w:p w:rsidR="002B07E9" w:rsidRPr="00F36C67" w:rsidRDefault="002B07E9" w:rsidP="002B07E9">
      <w:pPr>
        <w:pStyle w:val="s1"/>
        <w:numPr>
          <w:ilvl w:val="0"/>
          <w:numId w:val="1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F36C67">
        <w:rPr>
          <w:color w:val="000000"/>
        </w:rPr>
        <w:t xml:space="preserve">Совет депутатов письменно извещает Главу </w:t>
      </w:r>
      <w:r w:rsidRPr="00F36C67">
        <w:t xml:space="preserve">Республики Мордовия о принятом решении в течение 5 рабочих дней со дня его принятия с приложением копии </w:t>
      </w:r>
      <w:r w:rsidRPr="00F36C67">
        <w:rPr>
          <w:color w:val="000000"/>
        </w:rPr>
        <w:t>решения о применении мер ответственности</w:t>
      </w:r>
      <w:r w:rsidRPr="00F36C67">
        <w:t>.</w:t>
      </w:r>
    </w:p>
    <w:p w:rsidR="002B07E9" w:rsidRPr="00F36C67" w:rsidRDefault="002B07E9" w:rsidP="002B07E9">
      <w:pPr>
        <w:pStyle w:val="s1"/>
        <w:numPr>
          <w:ilvl w:val="0"/>
          <w:numId w:val="1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F36C67">
        <w:t>Принятое решение о применении мер ответственности объявляется лицу, в отношении которого данное решение принято, под роспись на данном заседании (сессии) Совета депутатов. В случае, если указанное лицо не присутствовало на заседании (сессии) Совета депутатов, направляется заказным письмом с уведомлением по адресу места жительства не позднее одного рабочего дня, следующего за днем проведения соответствующего заседания (сессии) Совета депутатов.</w:t>
      </w:r>
      <w:bookmarkStart w:id="4" w:name="sub_74113"/>
    </w:p>
    <w:p w:rsidR="002B07E9" w:rsidRPr="00F36C67" w:rsidRDefault="002B07E9" w:rsidP="002B07E9">
      <w:pPr>
        <w:pStyle w:val="s1"/>
        <w:numPr>
          <w:ilvl w:val="0"/>
          <w:numId w:val="1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F36C67">
        <w:t>При рассмотрении и принятии Советом депутатов решения о применении мер ответственности должны быть обеспечены:</w:t>
      </w:r>
    </w:p>
    <w:p w:rsidR="002B07E9" w:rsidRPr="00F36C67" w:rsidRDefault="002B07E9" w:rsidP="002B07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741131"/>
      <w:bookmarkEnd w:id="4"/>
      <w:r w:rsidRPr="00F36C67">
        <w:rPr>
          <w:rFonts w:ascii="Times New Roman" w:hAnsi="Times New Roman"/>
          <w:sz w:val="24"/>
          <w:szCs w:val="24"/>
        </w:rPr>
        <w:t>1) заблаговременное получение лицом, в отношении которого рассматривается вопрос о применении мер ответственности,  уведомления о дате и месте проведения соответствующего заседания (сессии), а также ознакомление с заявлением о применении мер ответственности и с проектом решения о применении мер ответственности;</w:t>
      </w:r>
    </w:p>
    <w:p w:rsidR="002B07E9" w:rsidRPr="00F36C67" w:rsidRDefault="002B07E9" w:rsidP="002B07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sub_741132"/>
      <w:bookmarkEnd w:id="5"/>
      <w:r w:rsidRPr="00F36C67">
        <w:rPr>
          <w:rFonts w:ascii="Times New Roman" w:hAnsi="Times New Roman"/>
          <w:sz w:val="24"/>
          <w:szCs w:val="24"/>
        </w:rPr>
        <w:t>2) предоставление лицу, указанному в подпункте 1 настоящего пункта, возможности дать депутатам Совета депутатов объяснения по поводу обстоятельств, выдвигаемых в качестве основания для применения мер ответственности.</w:t>
      </w:r>
    </w:p>
    <w:p w:rsidR="002B07E9" w:rsidRPr="00F36C67" w:rsidRDefault="002B07E9" w:rsidP="002B07E9">
      <w:pPr>
        <w:pStyle w:val="a6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bookmarkStart w:id="7" w:name="sub_74114"/>
      <w:bookmarkEnd w:id="6"/>
      <w:r w:rsidRPr="00F36C67">
        <w:rPr>
          <w:rFonts w:ascii="Times New Roman" w:hAnsi="Times New Roman"/>
          <w:sz w:val="24"/>
          <w:szCs w:val="24"/>
        </w:rPr>
        <w:t>В случае, если лицо, в отношении которого рассматривается вопрос о применении мер ответственности, не согласно с решением о применении мер ответственности, оно вправе в письменном виде изложить свое особое мнение.</w:t>
      </w:r>
      <w:bookmarkEnd w:id="7"/>
    </w:p>
    <w:p w:rsidR="008165FE" w:rsidRDefault="008165FE" w:rsidP="008165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C6F5F" w:rsidRDefault="00CC6F5F" w:rsidP="00745E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CC6F5F" w:rsidSect="00B64515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66FFE"/>
    <w:multiLevelType w:val="hybridMultilevel"/>
    <w:tmpl w:val="5A86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84"/>
    <w:rsid w:val="00164093"/>
    <w:rsid w:val="002B07E9"/>
    <w:rsid w:val="00377924"/>
    <w:rsid w:val="00400085"/>
    <w:rsid w:val="004E63BA"/>
    <w:rsid w:val="00745E84"/>
    <w:rsid w:val="008165FE"/>
    <w:rsid w:val="008B1FB0"/>
    <w:rsid w:val="009D703D"/>
    <w:rsid w:val="00A04278"/>
    <w:rsid w:val="00A4615F"/>
    <w:rsid w:val="00B25286"/>
    <w:rsid w:val="00B26646"/>
    <w:rsid w:val="00B41D2A"/>
    <w:rsid w:val="00B64515"/>
    <w:rsid w:val="00CA5BAA"/>
    <w:rsid w:val="00CC6F5F"/>
    <w:rsid w:val="00D141BB"/>
    <w:rsid w:val="00DE5385"/>
    <w:rsid w:val="00F8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747D-C42E-492B-8007-14ED0F54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E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745E84"/>
    <w:rPr>
      <w:b/>
      <w:bCs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CC6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F5F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E63BA"/>
    <w:pPr>
      <w:ind w:left="720"/>
      <w:contextualSpacing/>
    </w:pPr>
  </w:style>
  <w:style w:type="paragraph" w:styleId="a7">
    <w:name w:val="No Spacing"/>
    <w:uiPriority w:val="1"/>
    <w:qFormat/>
    <w:rsid w:val="008165FE"/>
    <w:pPr>
      <w:spacing w:after="0" w:line="240" w:lineRule="auto"/>
    </w:pPr>
  </w:style>
  <w:style w:type="paragraph" w:customStyle="1" w:styleId="s1">
    <w:name w:val="s_1"/>
    <w:basedOn w:val="a"/>
    <w:rsid w:val="002B0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B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6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6367.15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Козырева Наталья Вас</cp:lastModifiedBy>
  <cp:revision>6</cp:revision>
  <cp:lastPrinted>2019-12-24T14:20:00Z</cp:lastPrinted>
  <dcterms:created xsi:type="dcterms:W3CDTF">2019-12-13T06:27:00Z</dcterms:created>
  <dcterms:modified xsi:type="dcterms:W3CDTF">2019-12-24T14:21:00Z</dcterms:modified>
</cp:coreProperties>
</file>